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95" w:rsidRPr="007A360C" w:rsidRDefault="00872195" w:rsidP="00872195">
      <w:pPr>
        <w:pStyle w:val="BodyTextIndent"/>
        <w:spacing w:line="276" w:lineRule="auto"/>
        <w:ind w:firstLine="0"/>
        <w:jc w:val="center"/>
        <w:rPr>
          <w:rFonts w:ascii="Sylfaen" w:hAnsi="Sylfaen"/>
          <w:b/>
          <w:i w:val="0"/>
          <w:sz w:val="24"/>
          <w:szCs w:val="24"/>
          <w:lang w:val="hy-AM"/>
        </w:rPr>
      </w:pPr>
      <w:bookmarkStart w:id="0" w:name="_GoBack"/>
      <w:bookmarkEnd w:id="0"/>
      <w:r w:rsidRPr="007A360C">
        <w:rPr>
          <w:rFonts w:ascii="Sylfaen" w:hAnsi="Sylfaen"/>
          <w:b/>
          <w:i w:val="0"/>
          <w:sz w:val="24"/>
          <w:szCs w:val="24"/>
          <w:lang w:val="hy-AM"/>
        </w:rPr>
        <w:t>ՆԱԽԱՈՐԱԿԱՎՈՐՄԱՆ ՀԱՅՏԱՐԱՐՈՒԹՅՈՒՆ</w:t>
      </w:r>
    </w:p>
    <w:p w:rsidR="00872195" w:rsidRPr="007A360C" w:rsidRDefault="00872195" w:rsidP="00872195">
      <w:pPr>
        <w:pStyle w:val="BodyTextIndent"/>
        <w:spacing w:line="276" w:lineRule="auto"/>
        <w:ind w:firstLine="0"/>
        <w:jc w:val="center"/>
        <w:rPr>
          <w:rFonts w:ascii="Sylfaen" w:hAnsi="Sylfaen"/>
          <w:b/>
          <w:i w:val="0"/>
          <w:sz w:val="24"/>
          <w:szCs w:val="24"/>
          <w:lang w:val="hy-AM"/>
        </w:rPr>
      </w:pPr>
      <w:r w:rsidRPr="007A360C">
        <w:rPr>
          <w:rFonts w:ascii="Sylfaen" w:hAnsi="Sylfaen"/>
          <w:b/>
          <w:i w:val="0"/>
          <w:sz w:val="24"/>
          <w:szCs w:val="24"/>
          <w:lang w:val="hy-AM"/>
        </w:rPr>
        <w:t xml:space="preserve">ՀՀԷԿԵՆԳ-ՄԵԾՁԲ-N17/1 ԾԱԾԿԱԳՐՈՎ ՄՐՑԱԿՑԱՅԻՆ ԵՐԿԽՈՍՈՒԹՅԱՆ ԸՆԹԱՑԱԿԱՐԳԻ </w:t>
      </w:r>
    </w:p>
    <w:p w:rsidR="00872195" w:rsidRPr="007A360C" w:rsidRDefault="00872195" w:rsidP="00872195">
      <w:pPr>
        <w:pStyle w:val="BodyTextIndent"/>
        <w:spacing w:line="276" w:lineRule="auto"/>
        <w:ind w:firstLine="0"/>
        <w:jc w:val="center"/>
        <w:rPr>
          <w:rFonts w:ascii="Sylfaen" w:hAnsi="Sylfaen"/>
          <w:i w:val="0"/>
          <w:sz w:val="24"/>
          <w:szCs w:val="24"/>
          <w:lang w:val="hy-AM"/>
        </w:rPr>
      </w:pPr>
    </w:p>
    <w:p w:rsidR="00872195" w:rsidRPr="007A360C" w:rsidRDefault="00872195" w:rsidP="00872195">
      <w:pPr>
        <w:pStyle w:val="BodyTextIndent"/>
        <w:spacing w:line="276" w:lineRule="auto"/>
        <w:ind w:firstLine="0"/>
        <w:jc w:val="center"/>
        <w:rPr>
          <w:rFonts w:ascii="Sylfaen" w:hAnsi="Sylfaen"/>
          <w:i w:val="0"/>
          <w:sz w:val="24"/>
          <w:szCs w:val="24"/>
          <w:lang w:val="hy-AM"/>
        </w:rPr>
      </w:pPr>
      <w:r w:rsidRPr="007A360C">
        <w:rPr>
          <w:rFonts w:ascii="Sylfaen" w:hAnsi="Sylfaen"/>
          <w:i w:val="0"/>
          <w:sz w:val="24"/>
          <w:szCs w:val="24"/>
          <w:lang w:val="hy-AM"/>
        </w:rPr>
        <w:t>Հայտարարության սույն տեքստը հաստատված է մրցակցային երկխոսության ընթացակարգի գնահատող հանձնաժողովի</w:t>
      </w:r>
    </w:p>
    <w:p w:rsidR="00872195" w:rsidRPr="007A360C" w:rsidRDefault="00872195" w:rsidP="00872195">
      <w:pPr>
        <w:pStyle w:val="BodyTextIndent"/>
        <w:spacing w:line="276" w:lineRule="auto"/>
        <w:ind w:firstLine="0"/>
        <w:jc w:val="center"/>
        <w:rPr>
          <w:rFonts w:ascii="Sylfaen" w:hAnsi="Sylfaen"/>
          <w:i w:val="0"/>
          <w:sz w:val="24"/>
          <w:szCs w:val="24"/>
          <w:lang w:val="hy-AM"/>
        </w:rPr>
      </w:pPr>
      <w:r w:rsidRPr="007A360C">
        <w:rPr>
          <w:rFonts w:ascii="Sylfaen" w:hAnsi="Sylfaen"/>
          <w:i w:val="0"/>
          <w:sz w:val="24"/>
          <w:szCs w:val="24"/>
          <w:lang w:val="hy-AM"/>
        </w:rPr>
        <w:t xml:space="preserve">2017 թվականի փետրվարի  </w:t>
      </w:r>
      <w:r w:rsidRPr="007A360C">
        <w:rPr>
          <w:rFonts w:ascii="Sylfaen" w:hAnsi="Sylfaen"/>
          <w:i w:val="0"/>
          <w:sz w:val="24"/>
          <w:szCs w:val="24"/>
          <w:lang w:val="en-US"/>
        </w:rPr>
        <w:t>24</w:t>
      </w:r>
      <w:r w:rsidRPr="007A360C">
        <w:rPr>
          <w:rFonts w:ascii="Sylfaen" w:hAnsi="Sylfaen"/>
          <w:i w:val="0"/>
          <w:sz w:val="24"/>
          <w:szCs w:val="24"/>
          <w:lang w:val="hy-AM"/>
        </w:rPr>
        <w:t>-ի թիվ 1 որոշմամբ և հրապարակվում է</w:t>
      </w:r>
    </w:p>
    <w:p w:rsidR="00872195" w:rsidRPr="007A360C" w:rsidRDefault="00872195" w:rsidP="00872195">
      <w:pPr>
        <w:pStyle w:val="BodyTextIndent"/>
        <w:spacing w:line="276" w:lineRule="auto"/>
        <w:ind w:firstLine="0"/>
        <w:jc w:val="center"/>
        <w:rPr>
          <w:rFonts w:ascii="Sylfaen" w:hAnsi="Sylfaen"/>
          <w:i w:val="0"/>
          <w:sz w:val="24"/>
          <w:szCs w:val="24"/>
          <w:lang w:val="hy-AM"/>
        </w:rPr>
      </w:pPr>
      <w:r w:rsidRPr="007A360C">
        <w:rPr>
          <w:rFonts w:ascii="Sylfaen" w:hAnsi="Sylfaen"/>
          <w:i w:val="0"/>
          <w:sz w:val="24"/>
          <w:szCs w:val="24"/>
          <w:lang w:val="hy-AM"/>
        </w:rPr>
        <w:t>&lt;&lt;Գնումների մասին&gt;&gt; ՀՀ օրենքի 21-րդ հոդվածի համաձայն</w:t>
      </w:r>
    </w:p>
    <w:p w:rsidR="00872195" w:rsidRPr="007A360C" w:rsidRDefault="00872195" w:rsidP="00872195">
      <w:pPr>
        <w:pStyle w:val="BodyTextIndent"/>
        <w:spacing w:line="276" w:lineRule="auto"/>
        <w:jc w:val="center"/>
        <w:rPr>
          <w:rFonts w:ascii="Sylfaen" w:hAnsi="Sylfaen"/>
          <w:i w:val="0"/>
          <w:sz w:val="24"/>
          <w:szCs w:val="24"/>
          <w:lang w:val="hy-AM"/>
        </w:rPr>
      </w:pPr>
    </w:p>
    <w:p w:rsidR="00872195" w:rsidRPr="007A360C" w:rsidRDefault="00872195" w:rsidP="00872195">
      <w:pPr>
        <w:pStyle w:val="BodyTextIndent"/>
        <w:spacing w:line="276" w:lineRule="auto"/>
        <w:rPr>
          <w:rFonts w:ascii="Sylfaen" w:hAnsi="Sylfaen"/>
          <w:i w:val="0"/>
          <w:sz w:val="24"/>
          <w:szCs w:val="24"/>
          <w:lang w:val="hy-AM"/>
        </w:rPr>
      </w:pPr>
    </w:p>
    <w:p w:rsidR="00872195" w:rsidRPr="007A360C" w:rsidRDefault="00872195" w:rsidP="00872195">
      <w:pPr>
        <w:pStyle w:val="BodyTextIndent"/>
        <w:spacing w:line="276" w:lineRule="auto"/>
        <w:ind w:firstLine="708"/>
        <w:rPr>
          <w:rFonts w:ascii="Sylfaen" w:hAnsi="Sylfaen"/>
          <w:i w:val="0"/>
          <w:sz w:val="24"/>
          <w:szCs w:val="24"/>
          <w:lang w:val="hy-AM"/>
        </w:rPr>
      </w:pPr>
      <w:r w:rsidRPr="007A360C">
        <w:rPr>
          <w:rFonts w:ascii="Sylfaen" w:hAnsi="Sylfaen"/>
          <w:i w:val="0"/>
          <w:sz w:val="24"/>
          <w:szCs w:val="24"/>
          <w:lang w:val="hy-AM"/>
        </w:rPr>
        <w:t>1. Պատվիրատուն` ՀՀ կառավարության 2017 թվականի հունվարի 26-ի N 95-Ն որոշման</w:t>
      </w:r>
      <w:r w:rsidRPr="007A360C">
        <w:rPr>
          <w:rFonts w:ascii="Sylfaen" w:hAnsi="Sylfaen"/>
          <w:i w:val="0"/>
          <w:sz w:val="24"/>
          <w:szCs w:val="24"/>
          <w:lang w:val="en-US"/>
        </w:rPr>
        <w:t xml:space="preserve"> համաձայն ստեղծված մրցութային հանձնաժողովը</w:t>
      </w:r>
      <w:r w:rsidRPr="007A360C">
        <w:rPr>
          <w:rFonts w:ascii="Sylfaen" w:hAnsi="Sylfaen"/>
          <w:i w:val="0"/>
          <w:sz w:val="24"/>
          <w:szCs w:val="24"/>
          <w:lang w:val="hy-AM"/>
        </w:rPr>
        <w:t>, որի անունից հանդես է գալիս Հայաստանի Հանրապետության կառավարության աշխատակազմի «Էլեկտրոնային կառավարման ենթակառուցվածքների ներդրման գրասենյակ» փակ բաժնետիրական ընկերությունը (այսուհետ նաև «ԷԿԵՆԳ»), որը գտնվում է ՀՀ, ք. Երևան, Տիգրան Մեծ 4 հասցեում, հիմք ընդունելով ՀՀ կառավարության 2017 թվականի հունվարի 26-ի N 95-Ն որոշման 5-րդ կետը հայտարարում է մրցակցային երկխոսության ընթացակարգ և «Գնումների մասին» ՀՀ օրենքի 21-րդ հոդվածի 1-ին մասի համաձայն այդ կապակցությամբ հրապարակում է սույն նախաորակավորման ընթացակարգը:</w:t>
      </w:r>
    </w:p>
    <w:p w:rsidR="00872195" w:rsidRPr="007A360C" w:rsidRDefault="00872195" w:rsidP="00872195">
      <w:pPr>
        <w:pStyle w:val="BodyTextIndent"/>
        <w:spacing w:line="276" w:lineRule="auto"/>
        <w:ind w:firstLine="0"/>
        <w:rPr>
          <w:rFonts w:ascii="Sylfaen" w:hAnsi="Sylfaen"/>
          <w:i w:val="0"/>
          <w:sz w:val="24"/>
          <w:szCs w:val="24"/>
          <w:lang w:val="hy-AM"/>
        </w:rPr>
      </w:pPr>
      <w:r w:rsidRPr="007A360C">
        <w:rPr>
          <w:rFonts w:ascii="Sylfaen" w:hAnsi="Sylfaen"/>
          <w:i w:val="0"/>
          <w:sz w:val="24"/>
          <w:szCs w:val="24"/>
          <w:lang w:val="hy-AM"/>
        </w:rPr>
        <w:tab/>
        <w:t xml:space="preserve">Գնման առարկա է հանդիսանում Հայաստանի Հանրապետության և Վերակառուցման և զարգացման միջազգային բանկի միջև ստորագրված վարկային համաձայնագրի (Հանրային հատվածի արդիականացման երկրորդ ծրագիր) շրջանակներում մշակված և «Էլեկտրոնային կառավարման ենթակառուցվածքների ներդրման գրասենյակ» փակ բաժնետիրական ընկերության կառավարման ներքո գտնվող Էլեկտրոնային առողջապահություն տեղեկատվական միասնական համակարգի օպերատոր հիմնադրելու եղանակով կոնցեսիոն պայմանագրով որոշակի ծրագրային փաթեթ, շարժական գույք և այդ տեղեկատվական համակարգի սպասարկման իրավունքների փոխանցումը: </w:t>
      </w:r>
    </w:p>
    <w:p w:rsidR="00872195" w:rsidRPr="007A360C" w:rsidRDefault="00872195" w:rsidP="00872195">
      <w:pPr>
        <w:pStyle w:val="BodyTextIndent"/>
        <w:spacing w:line="276" w:lineRule="auto"/>
        <w:ind w:firstLine="708"/>
        <w:rPr>
          <w:rFonts w:ascii="Sylfaen" w:hAnsi="Sylfaen"/>
          <w:i w:val="0"/>
          <w:sz w:val="24"/>
          <w:szCs w:val="24"/>
          <w:lang w:val="hy-AM"/>
        </w:rPr>
      </w:pPr>
      <w:r w:rsidRPr="007A360C">
        <w:rPr>
          <w:rFonts w:ascii="Sylfaen" w:hAnsi="Sylfaen"/>
          <w:i w:val="0"/>
          <w:sz w:val="24"/>
          <w:szCs w:val="24"/>
          <w:lang w:val="hy-AM"/>
        </w:rPr>
        <w:t xml:space="preserve">Էլեկտրոնային առողջապահություն համակարգը մշակվել և ներդրվել է Համաշխարհային բանկի Պետական հատվածի բարեփոխումների 2-րդ վարկային ծրագրի շրջանակներում: Տեխնիկական նախագծման փուլը հաջողությամբ ավարտվել է 2014 թվականին: Համակարգի նախատիպը մշակվել է 2015 թվականին: Նույն տարվա ընթացքում ՀՀ տարածքում գործող 6 առողջապահական հաստատություններում հաջողությամբ իրականացվել է համակարգի պիլոտային փորձարկում: </w:t>
      </w:r>
    </w:p>
    <w:p w:rsidR="00872195" w:rsidRPr="007A360C" w:rsidRDefault="00872195" w:rsidP="00872195">
      <w:pPr>
        <w:pStyle w:val="BodyTextIndent"/>
        <w:spacing w:line="276" w:lineRule="auto"/>
        <w:ind w:firstLine="708"/>
        <w:rPr>
          <w:rFonts w:ascii="Sylfaen" w:hAnsi="Sylfaen"/>
          <w:i w:val="0"/>
          <w:sz w:val="24"/>
          <w:szCs w:val="24"/>
          <w:highlight w:val="yellow"/>
          <w:lang w:val="hy-AM"/>
        </w:rPr>
      </w:pPr>
      <w:r w:rsidRPr="007A360C">
        <w:rPr>
          <w:rFonts w:ascii="Sylfaen" w:hAnsi="Sylfaen"/>
          <w:i w:val="0"/>
          <w:sz w:val="24"/>
          <w:szCs w:val="24"/>
          <w:lang w:val="hy-AM"/>
        </w:rPr>
        <w:t xml:space="preserve">ՀՀ կառավարության 2017թ. հունվարի 26-ի 95-Ն որոշման համաձայն համակարգի ամբողջական գործարկումը ՀՀ տարածքում գործող բոլոր լիցենզավորված առողջապահական հաստատություններում նախատեսվում է ավարտին հասցնել մինչև 2017թ. սեպտեմբերի 1-ը: </w:t>
      </w:r>
    </w:p>
    <w:p w:rsidR="00872195" w:rsidRPr="007A360C" w:rsidRDefault="00872195" w:rsidP="00872195">
      <w:pPr>
        <w:pStyle w:val="BodyTextIndent"/>
        <w:spacing w:line="276" w:lineRule="auto"/>
        <w:ind w:firstLine="567"/>
        <w:rPr>
          <w:rFonts w:ascii="Sylfaen" w:hAnsi="Sylfaen"/>
          <w:i w:val="0"/>
          <w:sz w:val="24"/>
          <w:szCs w:val="24"/>
          <w:lang w:val="hy-AM"/>
        </w:rPr>
      </w:pPr>
      <w:r w:rsidRPr="007A360C">
        <w:rPr>
          <w:rFonts w:ascii="Sylfaen" w:hAnsi="Sylfaen"/>
          <w:i w:val="0"/>
          <w:sz w:val="24"/>
          <w:szCs w:val="24"/>
          <w:lang w:val="hy-AM"/>
        </w:rPr>
        <w:lastRenderedPageBreak/>
        <w:t>Սույն ընթացակարգում հաղթող ճանաչված մասնակցին սահմանված կարգով կշնորհվի  իրավունք՝ հիմնադրել Հայաստանի միասնական էլեկտրոնային առողջապահության համակարգի օպերատոր, որին սպասարկման և զարգացման նպատակով  որոշակի ժամկետով կոնցեսիոն պայմանագրով կհանձնվի  համակարգի աշխատանքի ապահովման համար ծրագրային փաթեթ, շարժական գույք և համակարգը սպասարկելու իրավունքներ (այսուհետ` կոնցեսիոն պայմանագիր)։</w:t>
      </w:r>
    </w:p>
    <w:p w:rsidR="00872195" w:rsidRPr="007A360C" w:rsidRDefault="00872195" w:rsidP="00872195">
      <w:pPr>
        <w:pStyle w:val="BodyTextIndent"/>
        <w:spacing w:line="276" w:lineRule="auto"/>
        <w:ind w:firstLine="567"/>
        <w:rPr>
          <w:rFonts w:ascii="Sylfaen" w:hAnsi="Sylfaen"/>
          <w:i w:val="0"/>
          <w:sz w:val="24"/>
          <w:szCs w:val="24"/>
          <w:lang w:val="hy-AM"/>
        </w:rPr>
      </w:pPr>
      <w:r w:rsidRPr="007A360C">
        <w:rPr>
          <w:rFonts w:ascii="Sylfaen" w:hAnsi="Sylfaen"/>
          <w:i w:val="0"/>
          <w:sz w:val="24"/>
          <w:szCs w:val="24"/>
          <w:lang w:val="hy-AM"/>
        </w:rPr>
        <w:t>Պայմանագիրն ընդգրկելու է այն ծառայությունները, որոնք անհրաժեշտ են տասնհինգ տարի ժամկետով էլեկտրոնային առողջապահության համակարգը կառավարելու, շահագործելու, մշակված ծրագրային փաթեթները լրամշակելու և պահպանելու համար: Նախատեսված ծառայությունները կառնչվեն թե՛ ներկայումս առկա ծրագրային ապահովմանը և սերվերային/ցանցային ենթակառուցվածքի սպասարկմանը, և թե՛ դրանց հենքի վրա այդ ծրագրային փաթեթի հետագա բարելավմանը, սարքավորումների տեխնիկական համալրմանն ու կատարելագործմանը։</w:t>
      </w:r>
    </w:p>
    <w:p w:rsidR="00872195" w:rsidRPr="007A360C" w:rsidRDefault="00872195" w:rsidP="00872195">
      <w:pPr>
        <w:spacing w:line="276" w:lineRule="auto"/>
        <w:ind w:firstLine="567"/>
        <w:jc w:val="both"/>
        <w:rPr>
          <w:rFonts w:ascii="Sylfaen" w:hAnsi="Sylfaen"/>
          <w:lang w:val="hy-AM"/>
        </w:rPr>
      </w:pPr>
      <w:r w:rsidRPr="007A360C">
        <w:rPr>
          <w:rFonts w:ascii="Sylfaen" w:hAnsi="Sylfaen"/>
          <w:lang w:val="hy-AM"/>
        </w:rPr>
        <w:t xml:space="preserve">2. Սույն  ընթացակարգին ցանկացած անձ, անկախ նրա օտարերկրյա ֆիզիկական անձ, կազմակերպություն կամ քաղաքացիություն չունեցող անձ լինելու հանգամանքից, ունի մասնակցելու հավասար իրավունք։  </w:t>
      </w:r>
    </w:p>
    <w:p w:rsidR="00872195" w:rsidRPr="007A360C" w:rsidRDefault="00872195" w:rsidP="00872195">
      <w:pPr>
        <w:spacing w:line="276" w:lineRule="auto"/>
        <w:ind w:firstLine="567"/>
        <w:jc w:val="both"/>
        <w:rPr>
          <w:rFonts w:ascii="Sylfaen" w:hAnsi="Sylfaen"/>
          <w:lang w:val="hy-AM"/>
        </w:rPr>
      </w:pPr>
      <w:r w:rsidRPr="007A360C">
        <w:rPr>
          <w:rFonts w:ascii="Sylfaen" w:hAnsi="Sylfaen"/>
          <w:lang w:val="hy-AM"/>
        </w:rPr>
        <w:t xml:space="preserve">3. </w:t>
      </w:r>
      <w:r w:rsidRPr="007A360C">
        <w:rPr>
          <w:rFonts w:ascii="Sylfaen" w:hAnsi="Sylfaen"/>
          <w:i/>
          <w:lang w:val="hy-AM"/>
        </w:rPr>
        <w:t>Սույն ընթացակարգի մասնակցելու իրավունք չունեն անձինք`</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ա) որոնք դատական կարգով ճանաչվել են սնանկ,</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բ) որոնք ունեն ժամկետանց պարտքեր Հայաստանի Հանրապետության հարկային և պարտադիր սոցիալական ապահովության վճարների գծով.</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գ)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դատվածությունն օրենքով սահմանված կարգով հանված կամ մարված է.</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դ) որոնք ներառված են գնումների գործընթացին մասնակցելու իրավունք չունեցող մասնակիցների ցուցակում:</w:t>
      </w:r>
    </w:p>
    <w:p w:rsidR="00872195" w:rsidRPr="007A360C" w:rsidRDefault="00872195" w:rsidP="00872195">
      <w:pPr>
        <w:pStyle w:val="BodyTextIndent"/>
        <w:spacing w:line="276" w:lineRule="auto"/>
        <w:ind w:firstLine="708"/>
        <w:rPr>
          <w:rFonts w:ascii="Sylfaen" w:hAnsi="Sylfaen"/>
          <w:iCs/>
          <w:sz w:val="24"/>
          <w:szCs w:val="24"/>
          <w:lang w:val="hy-AM"/>
        </w:rPr>
      </w:pPr>
      <w:r w:rsidRPr="007A360C">
        <w:rPr>
          <w:rFonts w:ascii="Sylfaen" w:hAnsi="Sylfaen"/>
          <w:iCs/>
          <w:sz w:val="24"/>
          <w:szCs w:val="24"/>
          <w:lang w:val="hy-AM"/>
        </w:rPr>
        <w:t xml:space="preserve">4. Նախաորակավորման հայտը ներառում է մասնակցի կողմից հաստատված նախաորակավորման ընթացակարգին մասնակցելու գրավոր դիմում, որի առաջարկվող ձևը և </w:t>
      </w:r>
      <w:r w:rsidRPr="007A360C">
        <w:rPr>
          <w:rFonts w:ascii="Sylfaen" w:hAnsi="Sylfaen"/>
          <w:sz w:val="24"/>
          <w:szCs w:val="24"/>
          <w:lang w:val="hy-AM"/>
        </w:rPr>
        <w:t>դրա նկատմամբ առաջադրվող պահանջները ներկայացված են N 1 հավելվածով,</w:t>
      </w:r>
      <w:r w:rsidRPr="007A360C">
        <w:rPr>
          <w:rFonts w:ascii="Sylfaen" w:hAnsi="Sylfaen"/>
          <w:iCs/>
          <w:sz w:val="24"/>
          <w:szCs w:val="24"/>
          <w:lang w:val="hy-AM"/>
        </w:rPr>
        <w:t xml:space="preserve"> մասնակցի կողմից հաստատված գրավոր հայտարարություն (հավելված N 2)` սահմանված մասնակցության իրավունքի և որակավորման մասով նախատեսված պահանջներին իր տվյալների համապատասխանության մասին</w:t>
      </w:r>
      <w:r w:rsidRPr="007A360C">
        <w:rPr>
          <w:rFonts w:ascii="Sylfaen" w:hAnsi="Sylfaen"/>
          <w:sz w:val="24"/>
          <w:szCs w:val="24"/>
          <w:lang w:val="hy-AM"/>
        </w:rPr>
        <w:t xml:space="preserve"> (N 2.1. և N 2.2. հավելվածներ)՝</w:t>
      </w:r>
      <w:r w:rsidRPr="007A360C">
        <w:rPr>
          <w:rFonts w:ascii="Sylfaen" w:hAnsi="Sylfaen"/>
          <w:iCs/>
          <w:sz w:val="24"/>
          <w:szCs w:val="24"/>
          <w:lang w:val="hy-AM"/>
        </w:rPr>
        <w:t xml:space="preserve"> </w:t>
      </w:r>
      <w:r w:rsidRPr="007A360C">
        <w:rPr>
          <w:rFonts w:ascii="Sylfaen" w:hAnsi="Sylfaen"/>
          <w:sz w:val="24"/>
          <w:szCs w:val="24"/>
          <w:lang w:val="hy-AM"/>
        </w:rPr>
        <w:t>N 2.2. հավելվածին</w:t>
      </w:r>
      <w:r w:rsidRPr="007A360C">
        <w:rPr>
          <w:rFonts w:ascii="Sylfaen" w:hAnsi="Sylfaen"/>
          <w:iCs/>
          <w:sz w:val="24"/>
          <w:szCs w:val="24"/>
          <w:lang w:val="hy-AM"/>
        </w:rPr>
        <w:t xml:space="preserve"> կցելով սույն հայտարարությամբ պահանջվող տեղեկությունները, համատեղ գործունեության պայմանագիր, եթե մասնակիցները նախաորա</w:t>
      </w:r>
      <w:r w:rsidRPr="007A360C">
        <w:rPr>
          <w:rFonts w:ascii="Sylfaen" w:hAnsi="Sylfaen"/>
          <w:iCs/>
          <w:sz w:val="24"/>
          <w:szCs w:val="24"/>
          <w:lang w:val="hy-AM"/>
        </w:rPr>
        <w:softHyphen/>
        <w:t>կավորման ընթացակարգին մասնակցում են կոնսորցիումով, մասնակցի էլեկտրոնային փոստի հասցեն։</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lastRenderedPageBreak/>
        <w:t>5. Մասնակցության իրավունքի գնահատման նպատակով մասնակիցը պետք է ներկայացնի հայտարարություն, որին պետք է կցվեն պահանջվող փաստաթղթերը։ Նշված հայտարարությունից բացի մասնակցից մասնակցության իրավունքի գնահատման համար այլ փաստաթղթեր չեն կարող պահանջվել։ Հայտարարության առաջարկվող ձևը և դրա նկատմամբ առաջադրվող պահանջները ներկայացված են N 2.1. հավելվածով։</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6.  Մասնակիցները կարող են նախաորակավորման ընթացակարգին մասնակցել համատեղ գործունեության կարգով /կոնսորցիումով/։ Նման դեպքում`</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ա) նախաորակավորման հայտը ներառում է նաև համատեղ գործունեության պայմանագիր,</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բ) համատեղ գործունեության պայմանագիրը պետք է նաև նախատեսի, թե մասնակիցներից որն է լինելու առաջատար և որ մասնակիցը որակավորման որ պահանջին պետք է բավարարի,</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 xml:space="preserve">գ) համատեղ գործունեության պայմանագիրը պետք է նաև նախատեսի, որ մասնակիցները կրում են համատեղ և համապարտ պատասխանատվություն, </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cs="Sylfaen"/>
          <w:sz w:val="24"/>
          <w:szCs w:val="24"/>
          <w:lang w:val="hy-AM"/>
        </w:rPr>
        <w:t>դ</w:t>
      </w:r>
      <w:r w:rsidRPr="007A360C">
        <w:rPr>
          <w:rFonts w:ascii="Sylfaen" w:hAnsi="Sylfaen"/>
          <w:sz w:val="24"/>
          <w:szCs w:val="24"/>
          <w:lang w:val="hy-AM"/>
        </w:rPr>
        <w:t>)</w:t>
      </w:r>
      <w:r w:rsidRPr="007A360C">
        <w:rPr>
          <w:rFonts w:ascii="Sylfaen" w:hAnsi="Sylfaen" w:cs="Sylfaen"/>
          <w:sz w:val="24"/>
          <w:szCs w:val="24"/>
          <w:lang w:val="hy-AM"/>
        </w:rPr>
        <w:t xml:space="preserve"> հայտի</w:t>
      </w:r>
      <w:r w:rsidRPr="007A360C">
        <w:rPr>
          <w:rFonts w:ascii="Sylfaen" w:hAnsi="Sylfaen"/>
          <w:sz w:val="24"/>
          <w:szCs w:val="24"/>
          <w:lang w:val="hy-AM"/>
        </w:rPr>
        <w:t xml:space="preserve"> </w:t>
      </w:r>
      <w:r w:rsidRPr="007A360C">
        <w:rPr>
          <w:rFonts w:ascii="Sylfaen" w:hAnsi="Sylfaen" w:cs="Sylfaen"/>
          <w:sz w:val="24"/>
          <w:szCs w:val="24"/>
          <w:lang w:val="hy-AM"/>
        </w:rPr>
        <w:t>գնահատման</w:t>
      </w:r>
      <w:r w:rsidRPr="007A360C">
        <w:rPr>
          <w:rFonts w:ascii="Sylfaen" w:hAnsi="Sylfaen"/>
          <w:sz w:val="24"/>
          <w:szCs w:val="24"/>
          <w:lang w:val="hy-AM"/>
        </w:rPr>
        <w:t xml:space="preserve"> </w:t>
      </w:r>
      <w:r w:rsidRPr="007A360C">
        <w:rPr>
          <w:rFonts w:ascii="Sylfaen" w:hAnsi="Sylfaen" w:cs="Sylfaen"/>
          <w:sz w:val="24"/>
          <w:szCs w:val="24"/>
          <w:lang w:val="hy-AM"/>
        </w:rPr>
        <w:t>ժամանակ</w:t>
      </w:r>
      <w:r w:rsidRPr="007A360C">
        <w:rPr>
          <w:rFonts w:ascii="Sylfaen" w:hAnsi="Sylfaen"/>
          <w:sz w:val="24"/>
          <w:szCs w:val="24"/>
          <w:lang w:val="hy-AM"/>
        </w:rPr>
        <w:t xml:space="preserve"> </w:t>
      </w:r>
      <w:r w:rsidRPr="007A360C">
        <w:rPr>
          <w:rFonts w:ascii="Sylfaen" w:hAnsi="Sylfaen" w:cs="Sylfaen"/>
          <w:sz w:val="24"/>
          <w:szCs w:val="24"/>
          <w:lang w:val="hy-AM"/>
        </w:rPr>
        <w:t>հաշվի</w:t>
      </w:r>
      <w:r w:rsidRPr="007A360C">
        <w:rPr>
          <w:rFonts w:ascii="Sylfaen" w:hAnsi="Sylfaen"/>
          <w:sz w:val="24"/>
          <w:szCs w:val="24"/>
          <w:lang w:val="hy-AM"/>
        </w:rPr>
        <w:t xml:space="preserve"> </w:t>
      </w:r>
      <w:r w:rsidRPr="007A360C">
        <w:rPr>
          <w:rFonts w:ascii="Sylfaen" w:hAnsi="Sylfaen" w:cs="Sylfaen"/>
          <w:sz w:val="24"/>
          <w:szCs w:val="24"/>
          <w:lang w:val="hy-AM"/>
        </w:rPr>
        <w:t>են</w:t>
      </w:r>
      <w:r w:rsidRPr="007A360C">
        <w:rPr>
          <w:rFonts w:ascii="Sylfaen" w:hAnsi="Sylfaen"/>
          <w:sz w:val="24"/>
          <w:szCs w:val="24"/>
          <w:lang w:val="hy-AM"/>
        </w:rPr>
        <w:t xml:space="preserve"> </w:t>
      </w:r>
      <w:r w:rsidRPr="007A360C">
        <w:rPr>
          <w:rFonts w:ascii="Sylfaen" w:hAnsi="Sylfaen" w:cs="Sylfaen"/>
          <w:sz w:val="24"/>
          <w:szCs w:val="24"/>
          <w:lang w:val="hy-AM"/>
        </w:rPr>
        <w:t>առնվում</w:t>
      </w:r>
      <w:r w:rsidRPr="007A360C">
        <w:rPr>
          <w:rFonts w:ascii="Sylfaen" w:hAnsi="Sylfaen"/>
          <w:sz w:val="24"/>
          <w:szCs w:val="24"/>
          <w:lang w:val="hy-AM"/>
        </w:rPr>
        <w:t xml:space="preserve"> </w:t>
      </w:r>
      <w:r w:rsidRPr="007A360C">
        <w:rPr>
          <w:rFonts w:ascii="Sylfaen" w:hAnsi="Sylfaen" w:cs="Sylfaen"/>
          <w:sz w:val="24"/>
          <w:szCs w:val="24"/>
          <w:lang w:val="hy-AM"/>
        </w:rPr>
        <w:t>համատեղ</w:t>
      </w:r>
      <w:r w:rsidRPr="007A360C">
        <w:rPr>
          <w:rFonts w:ascii="Sylfaen" w:hAnsi="Sylfaen"/>
          <w:sz w:val="24"/>
          <w:szCs w:val="24"/>
          <w:lang w:val="hy-AM"/>
        </w:rPr>
        <w:t xml:space="preserve"> </w:t>
      </w:r>
      <w:r w:rsidRPr="007A360C">
        <w:rPr>
          <w:rFonts w:ascii="Sylfaen" w:hAnsi="Sylfaen" w:cs="Sylfaen"/>
          <w:sz w:val="24"/>
          <w:szCs w:val="24"/>
          <w:lang w:val="hy-AM"/>
        </w:rPr>
        <w:t>գործունեության</w:t>
      </w:r>
      <w:r w:rsidRPr="007A360C">
        <w:rPr>
          <w:rFonts w:ascii="Sylfaen" w:hAnsi="Sylfaen"/>
          <w:sz w:val="24"/>
          <w:szCs w:val="24"/>
          <w:lang w:val="hy-AM"/>
        </w:rPr>
        <w:t xml:space="preserve"> </w:t>
      </w:r>
      <w:r w:rsidRPr="007A360C">
        <w:rPr>
          <w:rFonts w:ascii="Sylfaen" w:hAnsi="Sylfaen" w:cs="Sylfaen"/>
          <w:sz w:val="24"/>
          <w:szCs w:val="24"/>
          <w:lang w:val="hy-AM"/>
        </w:rPr>
        <w:t>պայմանագրի</w:t>
      </w:r>
      <w:r w:rsidRPr="007A360C">
        <w:rPr>
          <w:rFonts w:ascii="Sylfaen" w:hAnsi="Sylfaen"/>
          <w:sz w:val="24"/>
          <w:szCs w:val="24"/>
          <w:lang w:val="hy-AM"/>
        </w:rPr>
        <w:t xml:space="preserve"> </w:t>
      </w:r>
      <w:r w:rsidRPr="007A360C">
        <w:rPr>
          <w:rFonts w:ascii="Sylfaen" w:hAnsi="Sylfaen" w:cs="Sylfaen"/>
          <w:sz w:val="24"/>
          <w:szCs w:val="24"/>
          <w:lang w:val="hy-AM"/>
        </w:rPr>
        <w:t>բոլոր</w:t>
      </w:r>
      <w:r w:rsidRPr="007A360C">
        <w:rPr>
          <w:rFonts w:ascii="Sylfaen" w:hAnsi="Sylfaen"/>
          <w:sz w:val="24"/>
          <w:szCs w:val="24"/>
          <w:lang w:val="hy-AM"/>
        </w:rPr>
        <w:t xml:space="preserve"> </w:t>
      </w:r>
      <w:r w:rsidRPr="007A360C">
        <w:rPr>
          <w:rFonts w:ascii="Sylfaen" w:hAnsi="Sylfaen" w:cs="Sylfaen"/>
          <w:sz w:val="24"/>
          <w:szCs w:val="24"/>
          <w:lang w:val="hy-AM"/>
        </w:rPr>
        <w:t>անդամների</w:t>
      </w:r>
      <w:r w:rsidRPr="007A360C">
        <w:rPr>
          <w:rFonts w:ascii="Sylfaen" w:hAnsi="Sylfaen"/>
          <w:sz w:val="24"/>
          <w:szCs w:val="24"/>
          <w:lang w:val="hy-AM"/>
        </w:rPr>
        <w:t xml:space="preserve"> </w:t>
      </w:r>
      <w:r w:rsidRPr="007A360C">
        <w:rPr>
          <w:rFonts w:ascii="Sylfaen" w:hAnsi="Sylfaen" w:cs="Sylfaen"/>
          <w:sz w:val="24"/>
          <w:szCs w:val="24"/>
          <w:lang w:val="hy-AM"/>
        </w:rPr>
        <w:t>միասնական</w:t>
      </w:r>
      <w:r w:rsidRPr="007A360C">
        <w:rPr>
          <w:rFonts w:ascii="Sylfaen" w:hAnsi="Sylfaen"/>
          <w:sz w:val="24"/>
          <w:szCs w:val="24"/>
          <w:lang w:val="hy-AM"/>
        </w:rPr>
        <w:t xml:space="preserve"> </w:t>
      </w:r>
      <w:r w:rsidRPr="007A360C">
        <w:rPr>
          <w:rFonts w:ascii="Sylfaen" w:hAnsi="Sylfaen" w:cs="Sylfaen"/>
          <w:sz w:val="24"/>
          <w:szCs w:val="24"/>
          <w:lang w:val="hy-AM"/>
        </w:rPr>
        <w:t>որակավորումները, հաշվի առնելով Հավելված 3-ում նշված առանձնահատկությունները՝ որոշակի չափանիշով միայն առաջատար մասնակցի, այլ գործընկերների կամ բոլոր մասնակիցների նկատմամբ տվյալ պահանջի կիրառելիությունը</w:t>
      </w:r>
      <w:r w:rsidRPr="007A360C">
        <w:rPr>
          <w:rFonts w:ascii="Sylfaen" w:hAnsi="Sylfaen"/>
          <w:sz w:val="24"/>
          <w:szCs w:val="24"/>
          <w:lang w:val="hy-AM"/>
        </w:rPr>
        <w:t xml:space="preserve">։  </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i w:val="0"/>
          <w:sz w:val="24"/>
          <w:szCs w:val="24"/>
          <w:lang w:val="hy-AM"/>
        </w:rPr>
        <w:t xml:space="preserve">7. </w:t>
      </w:r>
      <w:r w:rsidRPr="007A360C">
        <w:rPr>
          <w:rFonts w:ascii="Sylfaen" w:hAnsi="Sylfaen"/>
          <w:sz w:val="24"/>
          <w:szCs w:val="24"/>
          <w:lang w:val="hy-AM"/>
        </w:rPr>
        <w:t>Պատվիրատուն պետք է երեք օրացուցային օրվա ընթացքում պատասխանի մասնակցի նախաորակավորման վերաբերյալ պարզաբանումներ տալու հարցմանը, եթե այն ստացվել է ոչ ուշ, քան նախաորակավորման հայտերի ներկայացման վերջնաժամկետից հինգ օրացուցային օր առաջ։ Հարցման և տրված պարզաբանման մասին տեղեկատվությունը պատվիրատուն միաժամանակ հրապարակում է գնումների պաշտոնական տեղեկագրում (</w:t>
      </w:r>
      <w:hyperlink r:id="rId5" w:history="1">
        <w:r w:rsidRPr="007A360C">
          <w:rPr>
            <w:rStyle w:val="Hyperlink"/>
            <w:rFonts w:ascii="Sylfaen" w:hAnsi="Sylfaen"/>
            <w:sz w:val="24"/>
            <w:szCs w:val="24"/>
            <w:lang w:val="hy-AM"/>
          </w:rPr>
          <w:t>www.gnumner.am</w:t>
        </w:r>
      </w:hyperlink>
      <w:r w:rsidRPr="007A360C">
        <w:rPr>
          <w:rFonts w:ascii="Sylfaen" w:hAnsi="Sylfaen"/>
          <w:sz w:val="24"/>
          <w:szCs w:val="24"/>
          <w:lang w:val="hy-AM"/>
        </w:rPr>
        <w:t>) և ԷԿԵՆԳ-ի կայքում (www.ekeng.am), ընդ որում, չեն նշվում պարզաբանում պահանջած մասնակցի տվյալները։ Որևէ մասնակցի տեղեկություն տրամադրելու դեպքում, պատվիրատուն պետք է ապահովի այդ տեղեկության մատչելիությունը բոլոր հնարավոր մասնակիցների համար։</w:t>
      </w:r>
    </w:p>
    <w:p w:rsidR="00872195" w:rsidRPr="007A360C" w:rsidRDefault="00872195" w:rsidP="00A13C01">
      <w:pPr>
        <w:pStyle w:val="BodyTextIndent"/>
        <w:spacing w:line="276" w:lineRule="auto"/>
        <w:ind w:firstLine="0"/>
        <w:rPr>
          <w:rFonts w:ascii="Sylfaen" w:hAnsi="Sylfaen"/>
          <w:i w:val="0"/>
          <w:iCs/>
          <w:sz w:val="24"/>
          <w:szCs w:val="24"/>
          <w:lang w:val="hy-AM"/>
        </w:rPr>
      </w:pPr>
      <w:r w:rsidRPr="007A360C">
        <w:rPr>
          <w:rFonts w:ascii="Sylfaen" w:hAnsi="Sylfaen"/>
          <w:iCs/>
          <w:sz w:val="24"/>
          <w:szCs w:val="24"/>
          <w:lang w:val="hy-AM"/>
        </w:rPr>
        <w:tab/>
      </w:r>
      <w:r w:rsidRPr="007A360C">
        <w:rPr>
          <w:rFonts w:ascii="Sylfaen" w:hAnsi="Sylfaen"/>
          <w:i w:val="0"/>
          <w:iCs/>
          <w:sz w:val="24"/>
          <w:szCs w:val="24"/>
          <w:lang w:val="hy-AM"/>
        </w:rPr>
        <w:t>8. Գնման գործընթացին հետագա մասնակցության իրավունք են ստանում միայն նախաորակավորված մասնակիցների ցուցակում ընդգրկված մասնակիցները։</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lang w:val="hy-AM"/>
        </w:rPr>
        <w:t>9.</w:t>
      </w:r>
      <w:r w:rsidRPr="007A360C">
        <w:rPr>
          <w:rFonts w:ascii="Sylfaen" w:hAnsi="Sylfaen" w:cs="AK Courier"/>
          <w:lang w:val="hy-AM"/>
        </w:rPr>
        <w:t xml:space="preserve"> մասնակցի որակավորմանը ներկայացվող հիմնական պահանջներն են.</w:t>
      </w:r>
    </w:p>
    <w:p w:rsidR="00872195" w:rsidRPr="007A360C" w:rsidRDefault="00872195" w:rsidP="00872195">
      <w:pPr>
        <w:autoSpaceDE w:val="0"/>
        <w:autoSpaceDN w:val="0"/>
        <w:adjustRightInd w:val="0"/>
        <w:spacing w:line="276" w:lineRule="auto"/>
        <w:jc w:val="both"/>
        <w:rPr>
          <w:rFonts w:ascii="Sylfaen" w:hAnsi="Sylfaen" w:cs="AK Courier"/>
          <w:b/>
          <w:highlight w:val="yellow"/>
          <w:u w:val="single"/>
          <w:lang w:val="hy-AM"/>
        </w:rPr>
      </w:pPr>
      <w:r w:rsidRPr="007A360C">
        <w:rPr>
          <w:rFonts w:ascii="Sylfaen" w:hAnsi="Sylfaen" w:cs="AK Courier"/>
          <w:lang w:val="hy-AM"/>
        </w:rPr>
        <w:t xml:space="preserve">1) </w:t>
      </w:r>
      <w:r w:rsidRPr="007A360C">
        <w:rPr>
          <w:rFonts w:ascii="Sylfaen" w:hAnsi="Sylfaen" w:cs="AK Courier"/>
          <w:b/>
          <w:u w:val="single"/>
          <w:lang w:val="hy-AM"/>
        </w:rPr>
        <w:t>մասնագիտական գործունեության համապատասխանություն պայմանագրով նախատեսված գործունեությանը.</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ա. Մասնակիցը մրցույթին մասնակցության հրավերի օրվան նախորդող 5 տարվա ընթացքում պետք է անձամբ (այդ թվում՝ որպես կոնսորցիումի անդամ կամ ենթակապալառու) կամ իր դուստր կամ 50 և ավելի տոկոս մասնակցությամբ ընկերության միջոցով իրականացրած լինի առնվազն 3.0 միլիոն բնակչություն ունեցող </w:t>
      </w:r>
      <w:r w:rsidRPr="007A360C">
        <w:rPr>
          <w:rFonts w:ascii="Sylfaen" w:hAnsi="Sylfaen" w:cs="AK Courier"/>
          <w:lang w:val="hy-AM"/>
        </w:rPr>
        <w:lastRenderedPageBreak/>
        <w:t>երկրում ազգային միասնական էլեկտրոնային առողջապահական համակարգի (որը առնվազն պետք է պարունակի հետևյալ ֆուկցիոնալ և ծրագրային մոդուլները. ա/ առողջապահական ծառայություններ մատուցողների համապարփակ ազգային ռեգիստր, բ/ պացիենտների այցերի կառավարման մոդուլ, գ/ պացիենտների էլեկտրոն</w:t>
      </w:r>
      <w:r w:rsidR="00A430AA">
        <w:rPr>
          <w:rFonts w:ascii="Sylfaen" w:hAnsi="Sylfaen" w:cs="AK Courier"/>
          <w:lang w:val="hy-AM"/>
        </w:rPr>
        <w:t xml:space="preserve">ային առողջության քարտի մոդուլ, </w:t>
      </w:r>
      <w:r w:rsidR="00A430AA">
        <w:rPr>
          <w:rFonts w:ascii="Sylfaen" w:hAnsi="Sylfaen" w:cs="AK Courier"/>
        </w:rPr>
        <w:t>դ</w:t>
      </w:r>
      <w:r w:rsidRPr="007A360C">
        <w:rPr>
          <w:rFonts w:ascii="Sylfaen" w:hAnsi="Sylfaen" w:cs="AK Courier"/>
          <w:lang w:val="hy-AM"/>
        </w:rPr>
        <w:t>/ ապահովագրական կազմակերպությունների և առողջապահական հաստատությունների միջև տվյալների իրական ռեժիմում փոխանակման մոդուլ) հաջող մշակման և շահագործման ծրագիր կամ վերջին 3 տարիների ընթացքում պետք է անընդմեջ իրականացրած լինի նման համակարգի կառավարման, ծրագրային գործիքակազմի բարելավման և սպասարկման ծառայությունների մատուցում:</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բ. Մասնակիցը մրցույթին մասնակցության հրավերի օրվան նախորդող 5 տարվա ընթացքում պետք է անձամբ (այդ թվում՝ որպես կոնսորցիումի անդամ կամ ենթակապալառու) կամ իր դուստր կամ 50 և ավելի տոկոս մասնակցությամբ ընկերության (այդ թվում՝ որպես կոնսորցիումի անդամ) միջոցով իրականացրած լինի Հայաստանում առնվազն մեկ ապահովագրական ընկերության համար առողջության ապահովագրության ծառայությունների մատուցման համապարփակ կառավարման ավտոմատացված համակարգի մշակում, ծրագրային գործիքակազմի բարելավում և սպասարկում:</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r w:rsidRPr="007A360C">
        <w:rPr>
          <w:rFonts w:ascii="Sylfaen" w:hAnsi="Sylfaen" w:cs="AK Courier"/>
          <w:b/>
          <w:u w:val="single"/>
          <w:lang w:val="hy-AM"/>
        </w:rPr>
        <w:t>2) ֆինանսական միջոցներ.</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ա. Մասնակիցը վերջին 5 տարվա ընթացքում անձամբ (այդ թվում՝ որպես կոնսորցիումի անդամ կամ ենթակապալառու) կամ իր դուստր կամ 50 և ավելի տոկոս մասնակցությամբ ընկերության միջոցով ազգային միասնական էլեկտրոնային առողջապահական համակարգի ներդրման ծառայությունների կամ առողջության ապահովագրության ծառայությունների մատուցման համապարփակ կառավարման ավտոմատացված համակարգի մշակման, շահագործման և սպասարկման ծառայությունների դիմաց պետք է ունենա ֆինանսական հասույթի շրջանառություն՝ առնվազն 500 հազար ԱՄՆ-ի դոլարին համարժեք գումարի չափով:</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բ. Մասնակիցը անձամբ կամ մասնակիցների կոնսորցիումը համատեղ նախավորակավորման հայտը ներկայացնելու վերջնաժամկետին նախորդող 10 օրվա դրությամբ և դրանից առաջ առնվազն 90 օրվա ընթացքում բանկային հաշիվներում պետք է ունենա ազատ շրջանառու միջոցներ առնվազն 100 հազար ԱՄՆ դոլարին համարժեք գումարի չափով: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10. Մասնակցի` որակավորմանը ներկայացվող պահանջներին համապատասխանությունը գնահատվում է հետևյալ կարգով՝</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lastRenderedPageBreak/>
        <w:t>ա. Մասնակիցը պետք է ներկայացնի հայտարարություն, որի առաջարկվող ձևը և դրա նկատմամբ պահանջները ներկայացված են N 2.2. հավելվածով՝ դրան կցելով հիմնավորող փաստաթղթերը.</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 xml:space="preserve">բ. Սույն հայտարարության 9-րդ կետի յուրաքանչյուր ենթակետում նշված պահանջներին համապատասխանությունը գնահատվում է առանձին՝ սույն հայտարարության </w:t>
      </w:r>
      <w:r w:rsidRPr="007A360C">
        <w:rPr>
          <w:rFonts w:ascii="Sylfaen" w:hAnsi="Sylfaen"/>
          <w:lang w:val="hy-AM"/>
        </w:rPr>
        <w:t>N 2.2.</w:t>
      </w:r>
      <w:r w:rsidRPr="007A360C">
        <w:rPr>
          <w:rFonts w:ascii="Sylfaen" w:hAnsi="Sylfaen" w:cs="AK Courier"/>
          <w:lang w:val="hy-AM"/>
        </w:rPr>
        <w:t xml:space="preserve"> հավելվածին կից ներկայացված տեղեկատվության հիման վրա, հաշվի առնելով </w:t>
      </w:r>
      <w:r w:rsidRPr="007A360C">
        <w:rPr>
          <w:rFonts w:ascii="Sylfaen" w:hAnsi="Sylfaen" w:cs="Sylfaen"/>
          <w:lang w:val="hy-AM"/>
        </w:rPr>
        <w:t>Հավելված 3-ում նշված առանձնահատկությունները՝ որոշակի չափանիշով միայն առաջատար մասնակցի, այլ գործընկերների կամ բոլոր մասնակիցների նկատմամբ տվյալ պահանջի կիրառելիությունը</w:t>
      </w:r>
      <w:r w:rsidRPr="007A360C">
        <w:rPr>
          <w:rFonts w:ascii="Sylfaen" w:hAnsi="Sylfaen"/>
          <w:lang w:val="hy-AM"/>
        </w:rPr>
        <w:t xml:space="preserve">։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գ. Սույն հայտարարության 9-րդ կետի յուրաքանչյուր ենթակետում նշված պահանջներին համապատասխանության դեպքում համապատասխան պահանջի մասով հայտը գնահատվում է դրական.</w:t>
      </w:r>
    </w:p>
    <w:p w:rsidR="00872195" w:rsidRPr="007A360C" w:rsidRDefault="00872195" w:rsidP="00872195">
      <w:pPr>
        <w:autoSpaceDE w:val="0"/>
        <w:autoSpaceDN w:val="0"/>
        <w:adjustRightInd w:val="0"/>
        <w:spacing w:line="276" w:lineRule="auto"/>
        <w:ind w:firstLine="708"/>
        <w:jc w:val="both"/>
        <w:rPr>
          <w:rFonts w:ascii="Sylfaen" w:hAnsi="Sylfaen" w:cs="Sylfaen"/>
          <w:lang w:val="hy-AM"/>
        </w:rPr>
      </w:pPr>
      <w:r w:rsidRPr="007A360C">
        <w:rPr>
          <w:rFonts w:ascii="Sylfaen" w:hAnsi="Sylfaen" w:cs="AK Courier"/>
          <w:lang w:val="hy-AM"/>
        </w:rPr>
        <w:t xml:space="preserve">դ. Սույն հայտարարության 9-րդ կետի յուրաքանչյուր ենթակետում նշված բոլոր պահանջների նկատմամբ բավարար գնահատված հայտեր ներկայացրած մասնակիցները գնահատող հանձնաժողովի կողմից ներառվում են </w:t>
      </w:r>
      <w:r w:rsidRPr="007A360C">
        <w:rPr>
          <w:rFonts w:ascii="Sylfaen" w:hAnsi="Sylfaen" w:cs="Sylfaen"/>
          <w:lang w:val="hy-AM"/>
        </w:rPr>
        <w:t>նախաորակավորված</w:t>
      </w:r>
      <w:r w:rsidRPr="007A360C">
        <w:rPr>
          <w:rFonts w:ascii="Sylfaen" w:hAnsi="Sylfaen" w:cs="AK Courier"/>
          <w:lang w:val="hy-AM"/>
        </w:rPr>
        <w:t xml:space="preserve"> </w:t>
      </w:r>
      <w:r w:rsidRPr="007A360C">
        <w:rPr>
          <w:rFonts w:ascii="Sylfaen" w:hAnsi="Sylfaen" w:cs="Sylfaen"/>
          <w:lang w:val="hy-AM"/>
        </w:rPr>
        <w:t>մասնակիցների</w:t>
      </w:r>
      <w:r w:rsidRPr="007A360C">
        <w:rPr>
          <w:rFonts w:ascii="Sylfaen" w:hAnsi="Sylfaen" w:cs="AK Courier"/>
          <w:lang w:val="hy-AM"/>
        </w:rPr>
        <w:t xml:space="preserve"> </w:t>
      </w:r>
      <w:r w:rsidRPr="007A360C">
        <w:rPr>
          <w:rFonts w:ascii="Sylfaen" w:hAnsi="Sylfaen" w:cs="Sylfaen"/>
          <w:lang w:val="hy-AM"/>
        </w:rPr>
        <w:t>ցուցակում:</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Sylfaen"/>
          <w:lang w:val="hy-AM"/>
        </w:rPr>
        <w:t xml:space="preserve">11. Սույն հայտարարության </w:t>
      </w:r>
      <w:r w:rsidRPr="007A360C">
        <w:rPr>
          <w:rFonts w:ascii="Sylfaen" w:hAnsi="Sylfaen" w:cs="AK Courier"/>
          <w:lang w:val="hy-AM"/>
        </w:rPr>
        <w:t xml:space="preserve">9-րդ կետի 1-ին ենթակետի &lt;&lt;ա&gt;&gt; և &lt;&lt;բ&gt;&gt;, 2-րդ ենթակետի &lt;&lt;ա&gt;&gt; և &lt;&lt;բ&gt;&gt; պարբերություններում նշված պահանջներին համապատասխանությունն ապահովելու նպատակով սույն հայտարարության </w:t>
      </w:r>
      <w:r w:rsidRPr="007A360C">
        <w:rPr>
          <w:rFonts w:ascii="Sylfaen" w:hAnsi="Sylfaen"/>
          <w:lang w:val="hy-AM"/>
        </w:rPr>
        <w:t>N 2.2.</w:t>
      </w:r>
      <w:r w:rsidRPr="007A360C">
        <w:rPr>
          <w:rFonts w:ascii="Sylfaen" w:hAnsi="Sylfaen" w:cs="AK Courier"/>
          <w:lang w:val="hy-AM"/>
        </w:rPr>
        <w:t xml:space="preserve"> հավելվածին կից ներկայացվում են համապատասխան ծրագրերի կամ պայմանագրերի ու դրանց իրականացնման վերաբերյալ տեղեկություններ, որոնք ներառում են ծրագիրն իրականացնող անձի կամ պայմանագրերի կողմերի անունները (անվանումները), ծրագրի համառոտ նկարագրությունը, իրականացման վայրը, ծավալն ու իրականացման ժամկետը: 2-րդ ենթակետի &lt;&lt;ա&gt;&gt; պարբերությունում նշված պահանջներին համապատասխանությունն ապահովելու նպատակով սույն հայտարարության </w:t>
      </w:r>
      <w:r w:rsidRPr="007A360C">
        <w:rPr>
          <w:rFonts w:ascii="Sylfaen" w:hAnsi="Sylfaen"/>
          <w:lang w:val="hy-AM"/>
        </w:rPr>
        <w:t>N 2.2.</w:t>
      </w:r>
      <w:r w:rsidRPr="007A360C">
        <w:rPr>
          <w:rFonts w:ascii="Sylfaen" w:hAnsi="Sylfaen" w:cs="AK Courier"/>
          <w:lang w:val="hy-AM"/>
        </w:rPr>
        <w:t xml:space="preserve"> հավելվածին կից ներկայացվում են իրականացված ծրագրով կամ պայմանագրով վերջնական օգտատեր հանդիսացող պատվիրատու կամ նման ծրագրով կամ պայմանագրով հիմնական կապալառու հանդիսացող անձի կողմից թողարկված հավաստող պաշտոնական գրություններ:</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 xml:space="preserve">12. Նախաորակավորման հայտերն անհրաժեշտ է ներկայացնել ՀՀ, քաղ. Երևան, Տիգրան Մեծ պող. 4 հասցեով, 5-րդ հարկ, մինչև 2017 թվականի մարտի 23-ի ժամը 10:30-ը, և դրանք պետք է կազմված լինեն հայերենով ու անգլերենով, ընդ որում, երկու տեքստերի միջև անհամապատասխանության դեպքում նախապատվությունը տրվում է հայերենին: </w:t>
      </w:r>
    </w:p>
    <w:p w:rsidR="00872195" w:rsidRPr="007A360C" w:rsidRDefault="00872195" w:rsidP="00872195">
      <w:pPr>
        <w:pStyle w:val="BodyTextIndent"/>
        <w:spacing w:line="276" w:lineRule="auto"/>
        <w:ind w:firstLine="708"/>
        <w:rPr>
          <w:rFonts w:ascii="Sylfaen" w:hAnsi="Sylfaen" w:cs="Sylfaen"/>
          <w:i w:val="0"/>
          <w:sz w:val="24"/>
          <w:szCs w:val="24"/>
          <w:lang w:val="hy-AM"/>
        </w:rPr>
      </w:pPr>
      <w:r w:rsidRPr="007A360C">
        <w:rPr>
          <w:rFonts w:ascii="Sylfaen" w:hAnsi="Sylfaen" w:cs="Sylfaen"/>
          <w:sz w:val="24"/>
          <w:szCs w:val="24"/>
          <w:lang w:val="hy-AM"/>
        </w:rPr>
        <w:t xml:space="preserve">Հայտերը ներկայացվում են փաստաթղթային և էլեկտրոնային ձևով։ Մասնակցի հայտը ու դրանց վերաբերող փաստաթղթերը, ինչպես նաև  հայտի էլեկտրոնային տարբերակը սկավառակով (CD/DVD) դրվում են ծրարի մեջ, որը սոսնձվում է այն ներկայացնողի կողմից: Ծրարում ներառված փաստաթղթերը կազմվում են հայերեն՝ 1 բնօրինակից և 3 պատճեններից, անգլերեն՝ 1 բնօրինակից և 1 </w:t>
      </w:r>
      <w:r w:rsidRPr="007A360C">
        <w:rPr>
          <w:rFonts w:ascii="Sylfaen" w:hAnsi="Sylfaen" w:cs="Sylfaen"/>
          <w:sz w:val="24"/>
          <w:szCs w:val="24"/>
          <w:lang w:val="hy-AM"/>
        </w:rPr>
        <w:lastRenderedPageBreak/>
        <w:t>պատճենից, ինչպես նաև հայերեն և անգլերեն լեզուներով էլեկտրոնային սկավառակը՝ 1 օրինակից</w:t>
      </w:r>
      <w:r w:rsidRPr="007A360C">
        <w:rPr>
          <w:rFonts w:ascii="Sylfaen" w:hAnsi="Sylfaen" w:cs="Sylfaen"/>
          <w:i w:val="0"/>
          <w:sz w:val="24"/>
          <w:szCs w:val="24"/>
          <w:lang w:val="hy-AM"/>
        </w:rPr>
        <w:t>:</w:t>
      </w:r>
    </w:p>
    <w:p w:rsidR="00872195" w:rsidRPr="007A360C" w:rsidRDefault="00872195" w:rsidP="00872195">
      <w:pPr>
        <w:pStyle w:val="BodyTextIndent"/>
        <w:spacing w:line="276" w:lineRule="auto"/>
        <w:ind w:firstLine="708"/>
        <w:rPr>
          <w:rFonts w:ascii="Sylfaen" w:hAnsi="Sylfaen" w:cs="Times New Roman"/>
          <w:sz w:val="24"/>
          <w:szCs w:val="24"/>
          <w:lang w:val="hy-AM"/>
        </w:rPr>
      </w:pPr>
      <w:r w:rsidRPr="007A360C">
        <w:rPr>
          <w:rFonts w:ascii="Sylfaen" w:hAnsi="Sylfaen" w:cs="Sylfaen"/>
          <w:sz w:val="24"/>
          <w:szCs w:val="24"/>
          <w:lang w:val="hy-AM"/>
        </w:rPr>
        <w:t>Փաստաթղթերի</w:t>
      </w:r>
      <w:r w:rsidRPr="007A360C">
        <w:rPr>
          <w:rFonts w:ascii="Sylfaen" w:hAnsi="Sylfaen"/>
          <w:sz w:val="24"/>
          <w:szCs w:val="24"/>
          <w:lang w:val="hy-AM"/>
        </w:rPr>
        <w:t xml:space="preserve"> </w:t>
      </w:r>
      <w:r w:rsidRPr="007A360C">
        <w:rPr>
          <w:rFonts w:ascii="Sylfaen" w:hAnsi="Sylfaen" w:cs="Sylfaen"/>
          <w:sz w:val="24"/>
          <w:szCs w:val="24"/>
          <w:lang w:val="hy-AM"/>
        </w:rPr>
        <w:t>փաթեթների</w:t>
      </w:r>
      <w:r w:rsidRPr="007A360C">
        <w:rPr>
          <w:rFonts w:ascii="Sylfaen" w:hAnsi="Sylfaen"/>
          <w:sz w:val="24"/>
          <w:szCs w:val="24"/>
          <w:lang w:val="hy-AM"/>
        </w:rPr>
        <w:t xml:space="preserve"> </w:t>
      </w:r>
      <w:r w:rsidRPr="007A360C">
        <w:rPr>
          <w:rFonts w:ascii="Sylfaen" w:hAnsi="Sylfaen" w:cs="Sylfaen"/>
          <w:sz w:val="24"/>
          <w:szCs w:val="24"/>
          <w:lang w:val="hy-AM"/>
        </w:rPr>
        <w:t>վրա</w:t>
      </w:r>
      <w:r w:rsidRPr="007A360C">
        <w:rPr>
          <w:rFonts w:ascii="Sylfaen" w:hAnsi="Sylfaen"/>
          <w:sz w:val="24"/>
          <w:szCs w:val="24"/>
          <w:lang w:val="hy-AM"/>
        </w:rPr>
        <w:t xml:space="preserve"> </w:t>
      </w:r>
      <w:r w:rsidRPr="007A360C">
        <w:rPr>
          <w:rFonts w:ascii="Sylfaen" w:hAnsi="Sylfaen" w:cs="Sylfaen"/>
          <w:sz w:val="24"/>
          <w:szCs w:val="24"/>
          <w:lang w:val="hy-AM"/>
        </w:rPr>
        <w:t>համապատասխանաբար</w:t>
      </w:r>
      <w:r w:rsidRPr="007A360C">
        <w:rPr>
          <w:rFonts w:ascii="Sylfaen" w:hAnsi="Sylfaen"/>
          <w:sz w:val="24"/>
          <w:szCs w:val="24"/>
          <w:lang w:val="hy-AM"/>
        </w:rPr>
        <w:t xml:space="preserve"> </w:t>
      </w:r>
      <w:r w:rsidRPr="007A360C">
        <w:rPr>
          <w:rFonts w:ascii="Sylfaen" w:hAnsi="Sylfaen" w:cs="Sylfaen"/>
          <w:sz w:val="24"/>
          <w:szCs w:val="24"/>
          <w:lang w:val="hy-AM"/>
        </w:rPr>
        <w:t>գրվում</w:t>
      </w:r>
      <w:r w:rsidRPr="007A360C">
        <w:rPr>
          <w:rFonts w:ascii="Sylfaen" w:hAnsi="Sylfaen"/>
          <w:sz w:val="24"/>
          <w:szCs w:val="24"/>
          <w:lang w:val="hy-AM"/>
        </w:rPr>
        <w:t xml:space="preserve"> </w:t>
      </w:r>
      <w:r w:rsidRPr="007A360C">
        <w:rPr>
          <w:rFonts w:ascii="Sylfaen" w:hAnsi="Sylfaen" w:cs="Sylfaen"/>
          <w:sz w:val="24"/>
          <w:szCs w:val="24"/>
          <w:lang w:val="hy-AM"/>
        </w:rPr>
        <w:t>են</w:t>
      </w:r>
      <w:r w:rsidRPr="007A360C">
        <w:rPr>
          <w:rFonts w:ascii="Sylfaen" w:hAnsi="Sylfaen"/>
          <w:sz w:val="24"/>
          <w:szCs w:val="24"/>
          <w:lang w:val="hy-AM"/>
        </w:rPr>
        <w:t xml:space="preserve"> «</w:t>
      </w:r>
      <w:r w:rsidRPr="007A360C">
        <w:rPr>
          <w:rFonts w:ascii="Sylfaen" w:hAnsi="Sylfaen" w:cs="Sylfaen"/>
          <w:sz w:val="24"/>
          <w:szCs w:val="24"/>
          <w:lang w:val="hy-AM"/>
        </w:rPr>
        <w:t>բնօրինակ</w:t>
      </w:r>
      <w:r w:rsidRPr="007A360C">
        <w:rPr>
          <w:rFonts w:ascii="Sylfaen" w:hAnsi="Sylfaen"/>
          <w:sz w:val="24"/>
          <w:szCs w:val="24"/>
          <w:lang w:val="hy-AM"/>
        </w:rPr>
        <w:t xml:space="preserve">» </w:t>
      </w:r>
      <w:r w:rsidRPr="007A360C">
        <w:rPr>
          <w:rFonts w:ascii="Sylfaen" w:hAnsi="Sylfaen" w:cs="Sylfaen"/>
          <w:sz w:val="24"/>
          <w:szCs w:val="24"/>
          <w:lang w:val="hy-AM"/>
        </w:rPr>
        <w:t>և</w:t>
      </w:r>
      <w:r w:rsidRPr="007A360C">
        <w:rPr>
          <w:rFonts w:ascii="Sylfaen" w:hAnsi="Sylfaen"/>
          <w:sz w:val="24"/>
          <w:szCs w:val="24"/>
          <w:lang w:val="hy-AM"/>
        </w:rPr>
        <w:t xml:space="preserve"> «</w:t>
      </w:r>
      <w:r w:rsidRPr="007A360C">
        <w:rPr>
          <w:rFonts w:ascii="Sylfaen" w:hAnsi="Sylfaen" w:cs="Sylfaen"/>
          <w:sz w:val="24"/>
          <w:szCs w:val="24"/>
          <w:lang w:val="hy-AM"/>
        </w:rPr>
        <w:t>պատճեն</w:t>
      </w:r>
      <w:r w:rsidRPr="007A360C">
        <w:rPr>
          <w:rFonts w:ascii="Sylfaen" w:hAnsi="Sylfaen"/>
          <w:sz w:val="24"/>
          <w:szCs w:val="24"/>
          <w:lang w:val="hy-AM"/>
        </w:rPr>
        <w:t xml:space="preserve">» </w:t>
      </w:r>
      <w:r w:rsidRPr="007A360C">
        <w:rPr>
          <w:rFonts w:ascii="Sylfaen" w:hAnsi="Sylfaen" w:cs="Sylfaen"/>
          <w:sz w:val="24"/>
          <w:szCs w:val="24"/>
          <w:lang w:val="hy-AM"/>
        </w:rPr>
        <w:t>բառերը</w:t>
      </w:r>
      <w:r w:rsidRPr="007A360C">
        <w:rPr>
          <w:rFonts w:ascii="Sylfaen" w:hAnsi="Sylfaen"/>
          <w:sz w:val="24"/>
          <w:szCs w:val="24"/>
          <w:lang w:val="hy-AM"/>
        </w:rPr>
        <w:t xml:space="preserve">: </w:t>
      </w:r>
      <w:r w:rsidRPr="007A360C">
        <w:rPr>
          <w:rFonts w:ascii="Sylfaen" w:hAnsi="Sylfaen" w:cs="Sylfaen"/>
          <w:sz w:val="24"/>
          <w:szCs w:val="24"/>
          <w:lang w:val="hy-AM"/>
        </w:rPr>
        <w:t>Ծրարը</w:t>
      </w:r>
      <w:r w:rsidRPr="007A360C">
        <w:rPr>
          <w:rFonts w:ascii="Sylfaen" w:hAnsi="Sylfaen"/>
          <w:sz w:val="24"/>
          <w:szCs w:val="24"/>
          <w:lang w:val="hy-AM"/>
        </w:rPr>
        <w:t xml:space="preserve"> </w:t>
      </w:r>
      <w:r w:rsidRPr="007A360C">
        <w:rPr>
          <w:rFonts w:ascii="Sylfaen" w:hAnsi="Sylfaen" w:cs="Sylfaen"/>
          <w:sz w:val="24"/>
          <w:szCs w:val="24"/>
          <w:lang w:val="hy-AM"/>
        </w:rPr>
        <w:t>և</w:t>
      </w:r>
      <w:r w:rsidRPr="007A360C">
        <w:rPr>
          <w:rFonts w:ascii="Sylfaen" w:hAnsi="Sylfaen"/>
          <w:sz w:val="24"/>
          <w:szCs w:val="24"/>
          <w:lang w:val="hy-AM"/>
        </w:rPr>
        <w:t xml:space="preserve"> սույն </w:t>
      </w:r>
      <w:r w:rsidRPr="007A360C">
        <w:rPr>
          <w:rFonts w:ascii="Sylfaen" w:hAnsi="Sylfaen" w:cs="Sylfaen"/>
          <w:sz w:val="24"/>
          <w:szCs w:val="24"/>
          <w:lang w:val="hy-AM"/>
        </w:rPr>
        <w:t>հրավերով</w:t>
      </w:r>
      <w:r w:rsidRPr="007A360C">
        <w:rPr>
          <w:rFonts w:ascii="Sylfaen" w:hAnsi="Sylfaen"/>
          <w:sz w:val="24"/>
          <w:szCs w:val="24"/>
          <w:lang w:val="hy-AM"/>
        </w:rPr>
        <w:t xml:space="preserve"> </w:t>
      </w:r>
      <w:r w:rsidRPr="007A360C">
        <w:rPr>
          <w:rFonts w:ascii="Sylfaen" w:hAnsi="Sylfaen" w:cs="Sylfaen"/>
          <w:sz w:val="24"/>
          <w:szCs w:val="24"/>
          <w:lang w:val="hy-AM"/>
        </w:rPr>
        <w:t>նախատեսված</w:t>
      </w:r>
      <w:r w:rsidRPr="007A360C">
        <w:rPr>
          <w:rFonts w:ascii="Sylfaen" w:hAnsi="Sylfaen"/>
          <w:sz w:val="24"/>
          <w:szCs w:val="24"/>
          <w:lang w:val="hy-AM"/>
        </w:rPr>
        <w:t xml:space="preserve">` </w:t>
      </w:r>
      <w:r w:rsidRPr="007A360C">
        <w:rPr>
          <w:rFonts w:ascii="Sylfaen" w:hAnsi="Sylfaen" w:cs="Sylfaen"/>
          <w:sz w:val="24"/>
          <w:szCs w:val="24"/>
          <w:lang w:val="hy-AM"/>
        </w:rPr>
        <w:t>մասնակցի</w:t>
      </w:r>
      <w:r w:rsidRPr="007A360C">
        <w:rPr>
          <w:rFonts w:ascii="Sylfaen" w:hAnsi="Sylfaen"/>
          <w:sz w:val="24"/>
          <w:szCs w:val="24"/>
          <w:lang w:val="hy-AM"/>
        </w:rPr>
        <w:t xml:space="preserve"> </w:t>
      </w:r>
      <w:r w:rsidRPr="007A360C">
        <w:rPr>
          <w:rFonts w:ascii="Sylfaen" w:hAnsi="Sylfaen" w:cs="Sylfaen"/>
          <w:sz w:val="24"/>
          <w:szCs w:val="24"/>
          <w:lang w:val="hy-AM"/>
        </w:rPr>
        <w:t>կազմած</w:t>
      </w:r>
      <w:r w:rsidRPr="007A360C">
        <w:rPr>
          <w:rFonts w:ascii="Sylfaen" w:hAnsi="Sylfaen"/>
          <w:sz w:val="24"/>
          <w:szCs w:val="24"/>
          <w:lang w:val="hy-AM"/>
        </w:rPr>
        <w:t xml:space="preserve"> </w:t>
      </w:r>
      <w:r w:rsidRPr="007A360C">
        <w:rPr>
          <w:rFonts w:ascii="Sylfaen" w:hAnsi="Sylfaen" w:cs="Sylfaen"/>
          <w:sz w:val="24"/>
          <w:szCs w:val="24"/>
          <w:lang w:val="hy-AM"/>
        </w:rPr>
        <w:t>փաստաթղթերը</w:t>
      </w:r>
      <w:r w:rsidRPr="007A360C">
        <w:rPr>
          <w:rFonts w:ascii="Sylfaen" w:hAnsi="Sylfaen"/>
          <w:sz w:val="24"/>
          <w:szCs w:val="24"/>
          <w:lang w:val="hy-AM"/>
        </w:rPr>
        <w:t xml:space="preserve"> </w:t>
      </w:r>
      <w:r w:rsidRPr="007A360C">
        <w:rPr>
          <w:rFonts w:ascii="Sylfaen" w:hAnsi="Sylfaen" w:cs="Sylfaen"/>
          <w:sz w:val="24"/>
          <w:szCs w:val="24"/>
          <w:lang w:val="hy-AM"/>
        </w:rPr>
        <w:t>ստորագրում</w:t>
      </w:r>
      <w:r w:rsidRPr="007A360C">
        <w:rPr>
          <w:rFonts w:ascii="Sylfaen" w:hAnsi="Sylfaen"/>
          <w:sz w:val="24"/>
          <w:szCs w:val="24"/>
          <w:lang w:val="hy-AM"/>
        </w:rPr>
        <w:t xml:space="preserve"> </w:t>
      </w:r>
      <w:r w:rsidRPr="007A360C">
        <w:rPr>
          <w:rFonts w:ascii="Sylfaen" w:hAnsi="Sylfaen" w:cs="Sylfaen"/>
          <w:sz w:val="24"/>
          <w:szCs w:val="24"/>
          <w:lang w:val="hy-AM"/>
        </w:rPr>
        <w:t>է</w:t>
      </w:r>
      <w:r w:rsidRPr="007A360C">
        <w:rPr>
          <w:rFonts w:ascii="Sylfaen" w:hAnsi="Sylfaen"/>
          <w:sz w:val="24"/>
          <w:szCs w:val="24"/>
          <w:lang w:val="hy-AM"/>
        </w:rPr>
        <w:t xml:space="preserve"> </w:t>
      </w:r>
      <w:r w:rsidRPr="007A360C">
        <w:rPr>
          <w:rFonts w:ascii="Sylfaen" w:hAnsi="Sylfaen" w:cs="Sylfaen"/>
          <w:sz w:val="24"/>
          <w:szCs w:val="24"/>
          <w:lang w:val="hy-AM"/>
        </w:rPr>
        <w:t>դրանք</w:t>
      </w:r>
      <w:r w:rsidRPr="007A360C">
        <w:rPr>
          <w:rFonts w:ascii="Sylfaen" w:hAnsi="Sylfaen"/>
          <w:sz w:val="24"/>
          <w:szCs w:val="24"/>
          <w:lang w:val="hy-AM"/>
        </w:rPr>
        <w:t xml:space="preserve"> </w:t>
      </w:r>
      <w:r w:rsidRPr="007A360C">
        <w:rPr>
          <w:rFonts w:ascii="Sylfaen" w:hAnsi="Sylfaen" w:cs="Sylfaen"/>
          <w:sz w:val="24"/>
          <w:szCs w:val="24"/>
          <w:lang w:val="hy-AM"/>
        </w:rPr>
        <w:t>ներկայացնող</w:t>
      </w:r>
      <w:r w:rsidRPr="007A360C">
        <w:rPr>
          <w:rFonts w:ascii="Sylfaen" w:hAnsi="Sylfaen"/>
          <w:sz w:val="24"/>
          <w:szCs w:val="24"/>
          <w:lang w:val="hy-AM"/>
        </w:rPr>
        <w:t xml:space="preserve"> </w:t>
      </w:r>
      <w:r w:rsidRPr="007A360C">
        <w:rPr>
          <w:rFonts w:ascii="Sylfaen" w:hAnsi="Sylfaen" w:cs="Sylfaen"/>
          <w:sz w:val="24"/>
          <w:szCs w:val="24"/>
          <w:lang w:val="hy-AM"/>
        </w:rPr>
        <w:t>անձը</w:t>
      </w:r>
      <w:r w:rsidRPr="007A360C">
        <w:rPr>
          <w:rFonts w:ascii="Sylfaen" w:hAnsi="Sylfaen"/>
          <w:sz w:val="24"/>
          <w:szCs w:val="24"/>
          <w:lang w:val="hy-AM"/>
        </w:rPr>
        <w:t xml:space="preserve"> </w:t>
      </w:r>
      <w:r w:rsidRPr="007A360C">
        <w:rPr>
          <w:rFonts w:ascii="Sylfaen" w:hAnsi="Sylfaen" w:cs="Sylfaen"/>
          <w:sz w:val="24"/>
          <w:szCs w:val="24"/>
          <w:lang w:val="hy-AM"/>
        </w:rPr>
        <w:t>կամ</w:t>
      </w:r>
      <w:r w:rsidRPr="007A360C">
        <w:rPr>
          <w:rFonts w:ascii="Sylfaen" w:hAnsi="Sylfaen"/>
          <w:sz w:val="24"/>
          <w:szCs w:val="24"/>
          <w:lang w:val="hy-AM"/>
        </w:rPr>
        <w:t xml:space="preserve"> </w:t>
      </w:r>
      <w:r w:rsidRPr="007A360C">
        <w:rPr>
          <w:rFonts w:ascii="Sylfaen" w:hAnsi="Sylfaen" w:cs="Sylfaen"/>
          <w:sz w:val="24"/>
          <w:szCs w:val="24"/>
          <w:lang w:val="hy-AM"/>
        </w:rPr>
        <w:t>վերջինիս</w:t>
      </w:r>
      <w:r w:rsidRPr="007A360C">
        <w:rPr>
          <w:rFonts w:ascii="Sylfaen" w:hAnsi="Sylfaen"/>
          <w:sz w:val="24"/>
          <w:szCs w:val="24"/>
          <w:lang w:val="hy-AM"/>
        </w:rPr>
        <w:t xml:space="preserve"> </w:t>
      </w:r>
      <w:r w:rsidRPr="007A360C">
        <w:rPr>
          <w:rFonts w:ascii="Sylfaen" w:hAnsi="Sylfaen" w:cs="Sylfaen"/>
          <w:sz w:val="24"/>
          <w:szCs w:val="24"/>
          <w:lang w:val="hy-AM"/>
        </w:rPr>
        <w:t>լիազորված</w:t>
      </w:r>
      <w:r w:rsidRPr="007A360C">
        <w:rPr>
          <w:rFonts w:ascii="Sylfaen" w:hAnsi="Sylfaen"/>
          <w:sz w:val="24"/>
          <w:szCs w:val="24"/>
          <w:lang w:val="hy-AM"/>
        </w:rPr>
        <w:t xml:space="preserve"> </w:t>
      </w:r>
      <w:r w:rsidRPr="007A360C">
        <w:rPr>
          <w:rFonts w:ascii="Sylfaen" w:hAnsi="Sylfaen" w:cs="Sylfaen"/>
          <w:sz w:val="24"/>
          <w:szCs w:val="24"/>
          <w:lang w:val="hy-AM"/>
        </w:rPr>
        <w:t>անձը</w:t>
      </w:r>
      <w:r w:rsidRPr="007A360C">
        <w:rPr>
          <w:rFonts w:ascii="Sylfaen" w:hAnsi="Sylfaen"/>
          <w:sz w:val="24"/>
          <w:szCs w:val="24"/>
          <w:lang w:val="hy-AM"/>
        </w:rPr>
        <w:t xml:space="preserve"> (</w:t>
      </w:r>
      <w:r w:rsidRPr="007A360C">
        <w:rPr>
          <w:rFonts w:ascii="Sylfaen" w:hAnsi="Sylfaen" w:cs="Sylfaen"/>
          <w:sz w:val="24"/>
          <w:szCs w:val="24"/>
          <w:lang w:val="hy-AM"/>
        </w:rPr>
        <w:t>այսուհետ</w:t>
      </w:r>
      <w:r w:rsidRPr="007A360C">
        <w:rPr>
          <w:rFonts w:ascii="Sylfaen" w:hAnsi="Sylfaen"/>
          <w:sz w:val="24"/>
          <w:szCs w:val="24"/>
          <w:lang w:val="hy-AM"/>
        </w:rPr>
        <w:t xml:space="preserve">` </w:t>
      </w:r>
      <w:r w:rsidRPr="007A360C">
        <w:rPr>
          <w:rFonts w:ascii="Sylfaen" w:hAnsi="Sylfaen" w:cs="Sylfaen"/>
          <w:sz w:val="24"/>
          <w:szCs w:val="24"/>
          <w:lang w:val="hy-AM"/>
        </w:rPr>
        <w:t>գործակալ</w:t>
      </w:r>
      <w:r w:rsidRPr="007A360C">
        <w:rPr>
          <w:rFonts w:ascii="Sylfaen" w:hAnsi="Sylfaen"/>
          <w:sz w:val="24"/>
          <w:szCs w:val="24"/>
          <w:lang w:val="hy-AM"/>
        </w:rPr>
        <w:t xml:space="preserve">): </w:t>
      </w:r>
      <w:r w:rsidRPr="007A360C">
        <w:rPr>
          <w:rFonts w:ascii="Sylfaen" w:hAnsi="Sylfaen" w:cs="Sylfaen"/>
          <w:sz w:val="24"/>
          <w:szCs w:val="24"/>
          <w:lang w:val="hy-AM"/>
        </w:rPr>
        <w:t>Եթե</w:t>
      </w:r>
      <w:r w:rsidRPr="007A360C">
        <w:rPr>
          <w:rFonts w:ascii="Sylfaen" w:hAnsi="Sylfaen"/>
          <w:sz w:val="24"/>
          <w:szCs w:val="24"/>
          <w:lang w:val="hy-AM"/>
        </w:rPr>
        <w:t xml:space="preserve"> </w:t>
      </w:r>
      <w:r w:rsidRPr="007A360C">
        <w:rPr>
          <w:rFonts w:ascii="Sylfaen" w:hAnsi="Sylfaen" w:cs="Sylfaen"/>
          <w:sz w:val="24"/>
          <w:szCs w:val="24"/>
          <w:lang w:val="hy-AM"/>
        </w:rPr>
        <w:t>հայտը</w:t>
      </w:r>
      <w:r w:rsidRPr="007A360C">
        <w:rPr>
          <w:rFonts w:ascii="Sylfaen" w:hAnsi="Sylfaen"/>
          <w:i w:val="0"/>
          <w:sz w:val="24"/>
          <w:szCs w:val="24"/>
          <w:lang w:val="hy-AM"/>
        </w:rPr>
        <w:t xml:space="preserve"> </w:t>
      </w:r>
      <w:r w:rsidRPr="007A360C">
        <w:rPr>
          <w:rFonts w:ascii="Sylfaen" w:hAnsi="Sylfaen" w:cs="Sylfaen"/>
          <w:sz w:val="24"/>
          <w:szCs w:val="24"/>
          <w:lang w:val="hy-AM"/>
        </w:rPr>
        <w:t>ներկայացնում</w:t>
      </w:r>
      <w:r w:rsidRPr="007A360C">
        <w:rPr>
          <w:rFonts w:ascii="Sylfaen" w:hAnsi="Sylfaen"/>
          <w:sz w:val="24"/>
          <w:szCs w:val="24"/>
          <w:lang w:val="hy-AM"/>
        </w:rPr>
        <w:t xml:space="preserve"> </w:t>
      </w:r>
      <w:r w:rsidRPr="007A360C">
        <w:rPr>
          <w:rFonts w:ascii="Sylfaen" w:hAnsi="Sylfaen" w:cs="Sylfaen"/>
          <w:sz w:val="24"/>
          <w:szCs w:val="24"/>
          <w:lang w:val="hy-AM"/>
        </w:rPr>
        <w:t>է</w:t>
      </w:r>
      <w:r w:rsidRPr="007A360C">
        <w:rPr>
          <w:rFonts w:ascii="Sylfaen" w:hAnsi="Sylfaen"/>
          <w:sz w:val="24"/>
          <w:szCs w:val="24"/>
          <w:lang w:val="hy-AM"/>
        </w:rPr>
        <w:t xml:space="preserve"> </w:t>
      </w:r>
      <w:r w:rsidRPr="007A360C">
        <w:rPr>
          <w:rFonts w:ascii="Sylfaen" w:hAnsi="Sylfaen" w:cs="Sylfaen"/>
          <w:sz w:val="24"/>
          <w:szCs w:val="24"/>
          <w:lang w:val="hy-AM"/>
        </w:rPr>
        <w:t>գործակալը</w:t>
      </w:r>
      <w:r w:rsidRPr="007A360C">
        <w:rPr>
          <w:rFonts w:ascii="Sylfaen" w:hAnsi="Sylfaen"/>
          <w:sz w:val="24"/>
          <w:szCs w:val="24"/>
          <w:lang w:val="hy-AM"/>
        </w:rPr>
        <w:t xml:space="preserve">, </w:t>
      </w:r>
      <w:r w:rsidRPr="007A360C">
        <w:rPr>
          <w:rFonts w:ascii="Sylfaen" w:hAnsi="Sylfaen" w:cs="Sylfaen"/>
          <w:sz w:val="24"/>
          <w:szCs w:val="24"/>
          <w:lang w:val="hy-AM"/>
        </w:rPr>
        <w:t>ապա</w:t>
      </w:r>
      <w:r w:rsidRPr="007A360C">
        <w:rPr>
          <w:rFonts w:ascii="Sylfaen" w:hAnsi="Sylfaen"/>
          <w:sz w:val="24"/>
          <w:szCs w:val="24"/>
          <w:lang w:val="hy-AM"/>
        </w:rPr>
        <w:t xml:space="preserve"> </w:t>
      </w:r>
      <w:r w:rsidRPr="007A360C">
        <w:rPr>
          <w:rFonts w:ascii="Sylfaen" w:hAnsi="Sylfaen" w:cs="Sylfaen"/>
          <w:sz w:val="24"/>
          <w:szCs w:val="24"/>
          <w:lang w:val="hy-AM"/>
        </w:rPr>
        <w:t>հայտով</w:t>
      </w:r>
      <w:r w:rsidRPr="007A360C">
        <w:rPr>
          <w:rFonts w:ascii="Sylfaen" w:hAnsi="Sylfaen"/>
          <w:sz w:val="24"/>
          <w:szCs w:val="24"/>
          <w:lang w:val="hy-AM"/>
        </w:rPr>
        <w:t xml:space="preserve"> </w:t>
      </w:r>
      <w:r w:rsidRPr="007A360C">
        <w:rPr>
          <w:rFonts w:ascii="Sylfaen" w:hAnsi="Sylfaen" w:cs="Sylfaen"/>
          <w:sz w:val="24"/>
          <w:szCs w:val="24"/>
          <w:lang w:val="hy-AM"/>
        </w:rPr>
        <w:t>ներկայացվում</w:t>
      </w:r>
      <w:r w:rsidRPr="007A360C">
        <w:rPr>
          <w:rFonts w:ascii="Sylfaen" w:hAnsi="Sylfaen"/>
          <w:sz w:val="24"/>
          <w:szCs w:val="24"/>
          <w:lang w:val="hy-AM"/>
        </w:rPr>
        <w:t xml:space="preserve"> </w:t>
      </w:r>
      <w:r w:rsidRPr="007A360C">
        <w:rPr>
          <w:rFonts w:ascii="Sylfaen" w:hAnsi="Sylfaen" w:cs="Sylfaen"/>
          <w:sz w:val="24"/>
          <w:szCs w:val="24"/>
          <w:lang w:val="hy-AM"/>
        </w:rPr>
        <w:t>է</w:t>
      </w:r>
      <w:r w:rsidRPr="007A360C">
        <w:rPr>
          <w:rFonts w:ascii="Sylfaen" w:hAnsi="Sylfaen"/>
          <w:sz w:val="24"/>
          <w:szCs w:val="24"/>
          <w:lang w:val="hy-AM"/>
        </w:rPr>
        <w:t xml:space="preserve"> </w:t>
      </w:r>
      <w:r w:rsidRPr="007A360C">
        <w:rPr>
          <w:rFonts w:ascii="Sylfaen" w:hAnsi="Sylfaen" w:cs="Sylfaen"/>
          <w:sz w:val="24"/>
          <w:szCs w:val="24"/>
          <w:lang w:val="hy-AM"/>
        </w:rPr>
        <w:t>վերջինիս</w:t>
      </w:r>
      <w:r w:rsidRPr="007A360C">
        <w:rPr>
          <w:rFonts w:ascii="Sylfaen" w:hAnsi="Sylfaen"/>
          <w:sz w:val="24"/>
          <w:szCs w:val="24"/>
          <w:lang w:val="hy-AM"/>
        </w:rPr>
        <w:t xml:space="preserve"> </w:t>
      </w:r>
      <w:r w:rsidRPr="007A360C">
        <w:rPr>
          <w:rFonts w:ascii="Sylfaen" w:hAnsi="Sylfaen" w:cs="Sylfaen"/>
          <w:sz w:val="24"/>
          <w:szCs w:val="24"/>
          <w:lang w:val="hy-AM"/>
        </w:rPr>
        <w:t>այդ</w:t>
      </w:r>
      <w:r w:rsidRPr="007A360C">
        <w:rPr>
          <w:rFonts w:ascii="Sylfaen" w:hAnsi="Sylfaen"/>
          <w:sz w:val="24"/>
          <w:szCs w:val="24"/>
          <w:lang w:val="hy-AM"/>
        </w:rPr>
        <w:t xml:space="preserve"> </w:t>
      </w:r>
      <w:r w:rsidRPr="007A360C">
        <w:rPr>
          <w:rFonts w:ascii="Sylfaen" w:hAnsi="Sylfaen" w:cs="Sylfaen"/>
          <w:sz w:val="24"/>
          <w:szCs w:val="24"/>
          <w:lang w:val="hy-AM"/>
        </w:rPr>
        <w:t>լիազորությունը</w:t>
      </w:r>
      <w:r w:rsidRPr="007A360C">
        <w:rPr>
          <w:rFonts w:ascii="Sylfaen" w:hAnsi="Sylfaen"/>
          <w:sz w:val="24"/>
          <w:szCs w:val="24"/>
          <w:lang w:val="hy-AM"/>
        </w:rPr>
        <w:t xml:space="preserve"> </w:t>
      </w:r>
      <w:r w:rsidRPr="007A360C">
        <w:rPr>
          <w:rFonts w:ascii="Sylfaen" w:hAnsi="Sylfaen" w:cs="Sylfaen"/>
          <w:sz w:val="24"/>
          <w:szCs w:val="24"/>
          <w:lang w:val="hy-AM"/>
        </w:rPr>
        <w:t>վերապահված</w:t>
      </w:r>
      <w:r w:rsidRPr="007A360C">
        <w:rPr>
          <w:rFonts w:ascii="Sylfaen" w:hAnsi="Sylfaen"/>
          <w:sz w:val="24"/>
          <w:szCs w:val="24"/>
          <w:lang w:val="hy-AM"/>
        </w:rPr>
        <w:t xml:space="preserve"> </w:t>
      </w:r>
      <w:r w:rsidRPr="007A360C">
        <w:rPr>
          <w:rFonts w:ascii="Sylfaen" w:hAnsi="Sylfaen" w:cs="Sylfaen"/>
          <w:sz w:val="24"/>
          <w:szCs w:val="24"/>
          <w:lang w:val="hy-AM"/>
        </w:rPr>
        <w:t>լինելու</w:t>
      </w:r>
      <w:r w:rsidRPr="007A360C">
        <w:rPr>
          <w:rFonts w:ascii="Sylfaen" w:hAnsi="Sylfaen"/>
          <w:sz w:val="24"/>
          <w:szCs w:val="24"/>
          <w:lang w:val="hy-AM"/>
        </w:rPr>
        <w:t xml:space="preserve"> </w:t>
      </w:r>
      <w:r w:rsidRPr="007A360C">
        <w:rPr>
          <w:rFonts w:ascii="Sylfaen" w:hAnsi="Sylfaen" w:cs="Sylfaen"/>
          <w:sz w:val="24"/>
          <w:szCs w:val="24"/>
          <w:lang w:val="hy-AM"/>
        </w:rPr>
        <w:t>մասին</w:t>
      </w:r>
      <w:r w:rsidRPr="007A360C">
        <w:rPr>
          <w:rFonts w:ascii="Sylfaen" w:hAnsi="Sylfaen"/>
          <w:sz w:val="24"/>
          <w:szCs w:val="24"/>
          <w:lang w:val="hy-AM"/>
        </w:rPr>
        <w:t xml:space="preserve"> </w:t>
      </w:r>
      <w:r w:rsidRPr="007A360C">
        <w:rPr>
          <w:rFonts w:ascii="Sylfaen" w:hAnsi="Sylfaen" w:cs="Sylfaen"/>
          <w:sz w:val="24"/>
          <w:szCs w:val="24"/>
          <w:lang w:val="hy-AM"/>
        </w:rPr>
        <w:t>փաստաթուղթ</w:t>
      </w:r>
      <w:r w:rsidRPr="007A360C">
        <w:rPr>
          <w:rFonts w:ascii="Sylfaen" w:hAnsi="Sylfaen"/>
          <w:sz w:val="24"/>
          <w:szCs w:val="24"/>
          <w:lang w:val="hy-AM"/>
        </w:rPr>
        <w:t>:</w:t>
      </w:r>
    </w:p>
    <w:p w:rsidR="00872195" w:rsidRPr="007A360C" w:rsidRDefault="00872195" w:rsidP="00872195">
      <w:pPr>
        <w:pStyle w:val="BodyTextIndent"/>
        <w:spacing w:line="276" w:lineRule="auto"/>
        <w:rPr>
          <w:rFonts w:ascii="Sylfaen" w:hAnsi="Sylfaen" w:cs="Sylfaen"/>
          <w:sz w:val="24"/>
          <w:szCs w:val="24"/>
          <w:lang w:val="hy-AM"/>
        </w:rPr>
      </w:pPr>
      <w:r w:rsidRPr="007A360C">
        <w:rPr>
          <w:rFonts w:ascii="Sylfaen" w:hAnsi="Sylfaen" w:cs="Sylfaen"/>
          <w:sz w:val="24"/>
          <w:szCs w:val="24"/>
          <w:lang w:val="hy-AM"/>
        </w:rPr>
        <w:t>Ծրարի վրա հայտը կազմելու լեզվով նշվում են`</w:t>
      </w:r>
    </w:p>
    <w:p w:rsidR="00872195" w:rsidRPr="007A360C" w:rsidRDefault="00872195" w:rsidP="00872195">
      <w:pPr>
        <w:pStyle w:val="BodyTextIndent"/>
        <w:spacing w:line="276" w:lineRule="auto"/>
        <w:rPr>
          <w:rFonts w:ascii="Sylfaen" w:hAnsi="Sylfaen" w:cs="Sylfaen"/>
          <w:sz w:val="24"/>
          <w:szCs w:val="24"/>
          <w:lang w:val="hy-AM"/>
        </w:rPr>
      </w:pPr>
      <w:r w:rsidRPr="007A360C">
        <w:rPr>
          <w:rFonts w:ascii="Sylfaen" w:hAnsi="Sylfaen" w:cs="Sylfaen"/>
          <w:sz w:val="24"/>
          <w:szCs w:val="24"/>
          <w:lang w:val="hy-AM"/>
        </w:rPr>
        <w:t>ա) պատվիրատուի անվանումը և հայտի ներկայացման վայրը (հասցեն).</w:t>
      </w:r>
    </w:p>
    <w:p w:rsidR="00872195" w:rsidRPr="007A360C" w:rsidRDefault="00872195" w:rsidP="00872195">
      <w:pPr>
        <w:pStyle w:val="BodyTextIndent"/>
        <w:spacing w:line="276" w:lineRule="auto"/>
        <w:rPr>
          <w:rFonts w:ascii="Sylfaen" w:hAnsi="Sylfaen" w:cs="Sylfaen"/>
          <w:sz w:val="24"/>
          <w:szCs w:val="24"/>
          <w:lang w:val="hy-AM"/>
        </w:rPr>
      </w:pPr>
      <w:r w:rsidRPr="007A360C">
        <w:rPr>
          <w:rFonts w:ascii="Sylfaen" w:hAnsi="Sylfaen" w:cs="Sylfaen"/>
          <w:sz w:val="24"/>
          <w:szCs w:val="24"/>
          <w:lang w:val="hy-AM"/>
        </w:rPr>
        <w:t>բ) նախաորակավորման ընթացակարգի ծածկագիրը.</w:t>
      </w:r>
    </w:p>
    <w:p w:rsidR="00872195" w:rsidRPr="007A360C" w:rsidRDefault="00872195" w:rsidP="00872195">
      <w:pPr>
        <w:pStyle w:val="BodyTextIndent"/>
        <w:spacing w:line="276" w:lineRule="auto"/>
        <w:rPr>
          <w:rFonts w:ascii="Sylfaen" w:hAnsi="Sylfaen" w:cs="Sylfaen"/>
          <w:sz w:val="24"/>
          <w:szCs w:val="24"/>
          <w:lang w:val="hy-AM"/>
        </w:rPr>
      </w:pPr>
      <w:r w:rsidRPr="007A360C">
        <w:rPr>
          <w:rFonts w:ascii="Sylfaen" w:hAnsi="Sylfaen" w:cs="Sylfaen"/>
          <w:sz w:val="24"/>
          <w:szCs w:val="24"/>
          <w:lang w:val="hy-AM"/>
        </w:rPr>
        <w:t>գ) “Չբացել մինչև հայտերի բացման նիստը” բառերը.</w:t>
      </w:r>
    </w:p>
    <w:p w:rsidR="00872195" w:rsidRPr="007A360C" w:rsidRDefault="00872195" w:rsidP="00872195">
      <w:pPr>
        <w:pStyle w:val="BodyTextIndent"/>
        <w:spacing w:line="276" w:lineRule="auto"/>
        <w:rPr>
          <w:rFonts w:ascii="Sylfaen" w:hAnsi="Sylfaen" w:cs="Sylfaen"/>
          <w:sz w:val="24"/>
          <w:szCs w:val="24"/>
          <w:lang w:val="hy-AM"/>
        </w:rPr>
      </w:pPr>
      <w:r w:rsidRPr="007A360C">
        <w:rPr>
          <w:rFonts w:ascii="Sylfaen" w:hAnsi="Sylfaen" w:cs="Sylfaen"/>
          <w:sz w:val="24"/>
          <w:szCs w:val="24"/>
          <w:lang w:val="hy-AM"/>
        </w:rPr>
        <w:t>դ) մասնակցի անվանումը (անունը), գտնվելու վայրը և հեռախոսահամարը:</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 xml:space="preserve">Հայտերի բացումը տեղի կունենա ՀՀ, քաղ. Երևան, Տիգրան Մեծ պող. 4, 5-րդ հարկ հասցեով,  2017 թվականի մարտի 23-ին, ժամը 10:30-ին: ՀՀ կառավարության 2017 թվականի հունվարի 26-ի N 95-Ն որոշմամբ սահմանված կարգով նախաորակավորում անցած մասնակիցները կհրավիրվեն մրցակցային երկխոսության, որի արդյունքներով նախաորակավորված բոլոր մասնակիցներին կտրամադրի մրցութային առաջարկներ ներկայացնելու հրավերը: </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sz w:val="24"/>
          <w:szCs w:val="24"/>
          <w:lang w:val="hy-AM"/>
        </w:rPr>
        <w:t>Սույն ընթացակարգի վերաբերյալ բողոքները պետք է ներկայացնել  &lt;&lt;Գնումների աջակցման կենտրոն&gt;&gt; ՊՈԱԿ &lt;&lt;Գնումների մասին&gt;&gt; ՀՀ օրենքի 6-րդ  բաժնով սահմանված կարգով։</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sz w:val="24"/>
          <w:szCs w:val="24"/>
          <w:lang w:val="hy-AM"/>
        </w:rPr>
        <w:t>Ներկայացված փաստաթղթերն ստանում, դրանք առանձին գրանցամատյանում գրանցում է գնումների համակարգողը՝ գնահատող հանձնաժողովի քարտուղարը։</w:t>
      </w:r>
    </w:p>
    <w:p w:rsidR="00872195" w:rsidRPr="007A360C" w:rsidRDefault="00872195" w:rsidP="00872195">
      <w:pPr>
        <w:pStyle w:val="BodyTextIndent"/>
        <w:spacing w:line="276" w:lineRule="auto"/>
        <w:rPr>
          <w:rFonts w:ascii="Sylfaen" w:hAnsi="Sylfaen"/>
          <w:sz w:val="24"/>
          <w:szCs w:val="24"/>
          <w:lang w:val="en-US"/>
        </w:rPr>
      </w:pPr>
      <w:r w:rsidRPr="007A360C">
        <w:rPr>
          <w:rFonts w:ascii="Sylfaen" w:hAnsi="Sylfaen"/>
          <w:sz w:val="24"/>
          <w:szCs w:val="24"/>
          <w:lang w:val="hy-AM"/>
        </w:rPr>
        <w:t>Սույն հայտարարությ</w:t>
      </w:r>
      <w:r w:rsidRPr="007A360C">
        <w:rPr>
          <w:rFonts w:ascii="Sylfaen" w:hAnsi="Sylfaen"/>
          <w:sz w:val="24"/>
          <w:szCs w:val="24"/>
          <w:lang w:val="en-US"/>
        </w:rPr>
        <w:t>ունը կազմված է հայերեն, անգլերեն և ռուսերեն լեզուներով: Տեքստերի միջև հակասությունների դեպքում գերակայությունը տրվում է հայերեն տարբերակին:</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sz w:val="24"/>
          <w:szCs w:val="24"/>
          <w:lang w:val="hy-AM"/>
        </w:rPr>
        <w:t>Սույն հայտարարության հետ կապված լրացուցիչ տեղեկություններ ստանալու համար կարող եք դիմել գնումների համակարգող` «ԷԿԵՆԳ» ՓԲԸ, գնումների և մարքեթինգի մասնագետ՝ Արթուր Բադալյանին։</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i w:val="0"/>
          <w:sz w:val="24"/>
          <w:szCs w:val="24"/>
          <w:lang w:val="hy-AM"/>
        </w:rPr>
        <w:t xml:space="preserve">                                     </w:t>
      </w:r>
      <w:r w:rsidRPr="007A360C">
        <w:rPr>
          <w:rFonts w:ascii="Sylfaen" w:hAnsi="Sylfaen"/>
          <w:sz w:val="24"/>
          <w:szCs w:val="24"/>
          <w:lang w:val="hy-AM"/>
        </w:rPr>
        <w:t>Հեռախոս` +374 60 460405 (105), +374 55 733715</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sz w:val="24"/>
          <w:szCs w:val="24"/>
          <w:lang w:val="hy-AM"/>
        </w:rPr>
        <w:t xml:space="preserve">                                      Էլ.փոստ` artur.badalyan@ekeng.am </w:t>
      </w:r>
    </w:p>
    <w:p w:rsidR="00872195" w:rsidRPr="007A360C" w:rsidRDefault="00872195" w:rsidP="00872195">
      <w:pPr>
        <w:pStyle w:val="BodyTextIndent"/>
        <w:spacing w:line="276" w:lineRule="auto"/>
        <w:rPr>
          <w:rFonts w:ascii="Sylfaen" w:hAnsi="Sylfaen"/>
          <w:i w:val="0"/>
          <w:sz w:val="24"/>
          <w:szCs w:val="24"/>
          <w:lang w:val="hy-AM"/>
        </w:rPr>
      </w:pPr>
    </w:p>
    <w:p w:rsidR="00872195" w:rsidRPr="007A360C" w:rsidRDefault="00872195" w:rsidP="00872195">
      <w:pPr>
        <w:pStyle w:val="BodyTextIndent"/>
        <w:spacing w:line="276" w:lineRule="auto"/>
        <w:ind w:left="708" w:firstLine="708"/>
        <w:rPr>
          <w:rFonts w:ascii="Sylfaen" w:hAnsi="Sylfaen"/>
          <w:i w:val="0"/>
          <w:sz w:val="24"/>
          <w:szCs w:val="24"/>
          <w:lang w:val="hy-AM"/>
        </w:rPr>
      </w:pPr>
      <w:r w:rsidRPr="007A360C">
        <w:rPr>
          <w:rFonts w:ascii="Sylfaen" w:hAnsi="Sylfaen"/>
          <w:i w:val="0"/>
          <w:sz w:val="24"/>
          <w:szCs w:val="24"/>
          <w:lang w:val="hy-AM"/>
        </w:rPr>
        <w:t xml:space="preserve">                 </w:t>
      </w:r>
    </w:p>
    <w:p w:rsidR="00872195" w:rsidRPr="007A360C" w:rsidRDefault="00872195" w:rsidP="00872195">
      <w:pPr>
        <w:pStyle w:val="BodyTextIndent"/>
        <w:spacing w:line="276" w:lineRule="auto"/>
        <w:ind w:firstLine="0"/>
        <w:jc w:val="left"/>
        <w:rPr>
          <w:rFonts w:ascii="Sylfaen" w:hAnsi="Sylfaen"/>
          <w:b/>
          <w:i w:val="0"/>
          <w:sz w:val="24"/>
          <w:szCs w:val="24"/>
          <w:lang w:val="hy-AM"/>
        </w:rPr>
      </w:pPr>
      <w:r w:rsidRPr="007A360C">
        <w:rPr>
          <w:rFonts w:ascii="Sylfaen" w:hAnsi="Sylfaen"/>
          <w:b/>
          <w:i w:val="0"/>
          <w:sz w:val="24"/>
          <w:szCs w:val="24"/>
          <w:lang w:val="hy-AM"/>
        </w:rPr>
        <w:t>Պատվիրատու`  «Էլեկտրոնային կառավարման ենթակառուցվածքների ներդրման գրասենյակ» փակ բաժնետիրական ընկերություն</w:t>
      </w:r>
    </w:p>
    <w:p w:rsidR="00872195" w:rsidRPr="007A360C" w:rsidRDefault="00872195" w:rsidP="00872195">
      <w:pPr>
        <w:pStyle w:val="BodyTextIndent"/>
        <w:spacing w:line="276" w:lineRule="auto"/>
        <w:ind w:firstLine="0"/>
        <w:jc w:val="left"/>
        <w:rPr>
          <w:rFonts w:ascii="Sylfaen" w:hAnsi="Sylfaen"/>
          <w:b/>
          <w:i w:val="0"/>
          <w:sz w:val="24"/>
          <w:szCs w:val="24"/>
          <w:lang w:val="hy-AM"/>
        </w:rPr>
      </w:pPr>
    </w:p>
    <w:p w:rsidR="00872195" w:rsidRPr="007A360C" w:rsidRDefault="00872195" w:rsidP="00872195">
      <w:pPr>
        <w:pStyle w:val="BodyTextIndent"/>
        <w:spacing w:line="276" w:lineRule="auto"/>
        <w:rPr>
          <w:rFonts w:ascii="Sylfaen" w:hAnsi="Sylfaen"/>
          <w:i w:val="0"/>
          <w:sz w:val="24"/>
          <w:szCs w:val="24"/>
          <w:lang w:val="hy-AM"/>
        </w:rPr>
      </w:pPr>
    </w:p>
    <w:p w:rsidR="00872195" w:rsidRPr="007A360C" w:rsidRDefault="00872195" w:rsidP="00872195">
      <w:pPr>
        <w:pStyle w:val="BodyTextIndent"/>
        <w:spacing w:line="276" w:lineRule="auto"/>
        <w:ind w:left="708" w:firstLine="708"/>
        <w:rPr>
          <w:rFonts w:ascii="Sylfaen" w:hAnsi="Sylfaen"/>
          <w:i w:val="0"/>
          <w:sz w:val="24"/>
          <w:szCs w:val="24"/>
          <w:lang w:val="hy-AM"/>
        </w:rPr>
      </w:pPr>
      <w:r w:rsidRPr="007A360C">
        <w:rPr>
          <w:rFonts w:ascii="Sylfaen" w:hAnsi="Sylfaen"/>
          <w:i w:val="0"/>
          <w:sz w:val="24"/>
          <w:szCs w:val="24"/>
          <w:lang w:val="hy-AM"/>
        </w:rPr>
        <w:lastRenderedPageBreak/>
        <w:t xml:space="preserve">                 </w:t>
      </w:r>
    </w:p>
    <w:p w:rsidR="00872195" w:rsidRPr="007A360C" w:rsidRDefault="00872195" w:rsidP="00872195">
      <w:pPr>
        <w:pStyle w:val="BodyTextIndent"/>
        <w:spacing w:line="276" w:lineRule="auto"/>
        <w:ind w:left="7080" w:firstLine="708"/>
        <w:jc w:val="left"/>
        <w:rPr>
          <w:rFonts w:ascii="Sylfaen" w:hAnsi="Sylfaen"/>
          <w:i w:val="0"/>
          <w:sz w:val="24"/>
          <w:szCs w:val="24"/>
          <w:lang w:val="hy-AM"/>
        </w:rPr>
      </w:pPr>
      <w:r w:rsidRPr="007A360C">
        <w:rPr>
          <w:rFonts w:ascii="Sylfaen" w:hAnsi="Sylfaen"/>
          <w:sz w:val="24"/>
          <w:szCs w:val="24"/>
          <w:lang w:val="hy-AM"/>
        </w:rPr>
        <w:t>Հավելված N1</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r w:rsidRPr="007A360C">
        <w:rPr>
          <w:rFonts w:ascii="Sylfaen" w:hAnsi="Sylfaen"/>
          <w:i/>
          <w:sz w:val="24"/>
          <w:szCs w:val="24"/>
          <w:lang w:val="hy-AM"/>
        </w:rPr>
        <w:t>ՀՀԷԿԵՆԳ-ՄԵԾՁԲ-N17/1</w:t>
      </w:r>
      <w:r w:rsidRPr="007A360C">
        <w:rPr>
          <w:rFonts w:ascii="Sylfaen" w:hAnsi="Sylfaen"/>
          <w:i/>
          <w:sz w:val="24"/>
          <w:szCs w:val="24"/>
        </w:rPr>
        <w:t xml:space="preserve"> </w:t>
      </w:r>
      <w:r w:rsidRPr="007A360C">
        <w:rPr>
          <w:rFonts w:ascii="Sylfaen" w:hAnsi="Sylfaen"/>
          <w:i/>
          <w:sz w:val="24"/>
          <w:szCs w:val="24"/>
          <w:lang w:val="hy-AM"/>
        </w:rPr>
        <w:t>ծածկագրով  մրցակցային երկխոսության ընթացակարգի</w:t>
      </w:r>
    </w:p>
    <w:p w:rsidR="00872195" w:rsidRPr="007A360C" w:rsidRDefault="00872195" w:rsidP="00872195">
      <w:pPr>
        <w:pStyle w:val="BodyTextIndent3"/>
        <w:tabs>
          <w:tab w:val="left" w:pos="1080"/>
        </w:tabs>
        <w:spacing w:line="276" w:lineRule="auto"/>
        <w:ind w:firstLine="547"/>
        <w:jc w:val="right"/>
        <w:rPr>
          <w:rFonts w:ascii="Sylfaen" w:hAnsi="Sylfaen" w:cs="Sylfaen"/>
          <w:i/>
          <w:sz w:val="24"/>
          <w:szCs w:val="24"/>
          <w:lang w:val="hy-AM"/>
        </w:rPr>
      </w:pPr>
      <w:r w:rsidRPr="007A360C">
        <w:rPr>
          <w:rFonts w:ascii="Sylfaen" w:hAnsi="Sylfaen"/>
          <w:i/>
          <w:sz w:val="24"/>
          <w:szCs w:val="24"/>
          <w:lang w:val="hy-AM"/>
        </w:rPr>
        <w:t>նախաորակավորման հայտարարության</w:t>
      </w: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Heading6"/>
        <w:spacing w:line="276" w:lineRule="auto"/>
        <w:ind w:firstLine="540"/>
        <w:jc w:val="center"/>
        <w:rPr>
          <w:rFonts w:ascii="Sylfaen" w:hAnsi="Sylfaen"/>
          <w:sz w:val="24"/>
          <w:szCs w:val="24"/>
          <w:lang w:val="hy-AM"/>
        </w:rPr>
      </w:pPr>
      <w:r w:rsidRPr="007A360C">
        <w:rPr>
          <w:rFonts w:ascii="Sylfaen" w:hAnsi="Sylfaen" w:cs="Sylfaen"/>
          <w:sz w:val="24"/>
          <w:szCs w:val="24"/>
          <w:lang w:val="hy-AM"/>
        </w:rPr>
        <w:t>ՄԱՍՆԱԿՑՈՒԹՅԱՆ</w:t>
      </w:r>
      <w:r w:rsidRPr="007A360C">
        <w:rPr>
          <w:rFonts w:ascii="Sylfaen" w:hAnsi="Sylfaen"/>
          <w:sz w:val="24"/>
          <w:szCs w:val="24"/>
          <w:lang w:val="hy-AM"/>
        </w:rPr>
        <w:t xml:space="preserve"> </w:t>
      </w:r>
      <w:r w:rsidRPr="007A360C">
        <w:rPr>
          <w:rFonts w:ascii="Sylfaen" w:hAnsi="Sylfaen" w:cs="Sylfaen"/>
          <w:sz w:val="24"/>
          <w:szCs w:val="24"/>
          <w:lang w:val="hy-AM"/>
        </w:rPr>
        <w:t>ԴԻՄՈ ՒՄ</w:t>
      </w:r>
    </w:p>
    <w:p w:rsidR="00872195" w:rsidRPr="007A360C" w:rsidRDefault="00872195" w:rsidP="00872195">
      <w:pPr>
        <w:spacing w:line="276" w:lineRule="auto"/>
        <w:ind w:firstLine="540"/>
        <w:jc w:val="right"/>
        <w:rPr>
          <w:rFonts w:ascii="Sylfaen" w:hAnsi="Sylfaen"/>
          <w:lang w:val="hy-AM"/>
        </w:rPr>
      </w:pPr>
      <w:r w:rsidRPr="007A360C">
        <w:rPr>
          <w:rFonts w:ascii="Sylfaen" w:hAnsi="Sylfaen"/>
          <w:lang w:val="hy-AM"/>
        </w:rPr>
        <w:t xml:space="preserve"> </w:t>
      </w:r>
    </w:p>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720"/>
        <w:jc w:val="both"/>
        <w:rPr>
          <w:rFonts w:ascii="Sylfaen" w:hAnsi="Sylfaen"/>
          <w:lang w:val="hy-AM"/>
        </w:rPr>
      </w:pPr>
      <w:r w:rsidRPr="007A360C">
        <w:rPr>
          <w:rFonts w:ascii="Sylfaen" w:hAnsi="Sylfaen"/>
          <w:u w:val="single"/>
          <w:lang w:val="hy-AM"/>
        </w:rPr>
        <w:t xml:space="preserve">                                                                                      </w:t>
      </w:r>
      <w:r w:rsidRPr="007A360C">
        <w:rPr>
          <w:rFonts w:ascii="Sylfaen" w:hAnsi="Sylfaen"/>
          <w:lang w:val="hy-AM"/>
        </w:rPr>
        <w:t>-ն հայտնում է, որ ցանկություն ունի մասնակցելու</w:t>
      </w:r>
    </w:p>
    <w:p w:rsidR="00872195" w:rsidRPr="007A360C" w:rsidRDefault="00872195" w:rsidP="00872195">
      <w:pPr>
        <w:spacing w:line="276" w:lineRule="auto"/>
        <w:ind w:left="1440" w:firstLine="720"/>
        <w:jc w:val="both"/>
        <w:rPr>
          <w:rFonts w:ascii="Sylfaen" w:hAnsi="Sylfaen"/>
          <w:vertAlign w:val="superscript"/>
          <w:lang w:val="hy-AM"/>
        </w:rPr>
      </w:pPr>
      <w:r w:rsidRPr="007A360C">
        <w:rPr>
          <w:rFonts w:ascii="Sylfaen" w:hAnsi="Sylfaen"/>
          <w:vertAlign w:val="superscript"/>
          <w:lang w:val="hy-AM"/>
        </w:rPr>
        <w:t>Մասնակցի անվանումը (անունը)</w:t>
      </w:r>
    </w:p>
    <w:p w:rsidR="00872195" w:rsidRPr="007A360C" w:rsidRDefault="00872195" w:rsidP="00872195">
      <w:pPr>
        <w:pStyle w:val="BodyTextIndent"/>
        <w:spacing w:line="276" w:lineRule="auto"/>
        <w:ind w:firstLine="0"/>
        <w:rPr>
          <w:rFonts w:ascii="Sylfaen" w:hAnsi="Sylfaen"/>
          <w:i w:val="0"/>
          <w:sz w:val="24"/>
          <w:szCs w:val="24"/>
          <w:lang w:val="hy-AM"/>
        </w:rPr>
      </w:pPr>
      <w:r w:rsidRPr="007A360C">
        <w:rPr>
          <w:rFonts w:ascii="Sylfaen" w:hAnsi="Sylfaen"/>
          <w:i w:val="0"/>
          <w:sz w:val="24"/>
          <w:szCs w:val="24"/>
          <w:lang w:val="hy-AM"/>
        </w:rPr>
        <w:t>Հայաստանի Հանրապետության և Վերակառուցման և զարգացման միջազգային բանկի միջև ստորագրված վարկային համաձայնագրի (Հանրային հատվածի արդիականացման երկրորդ ծրագիր) շրջանակներում մշակված և «Էլեկտրոնային կառավարման ենթակառուցվածքների ներդրման գրասենյակ» փակ բաժնետիրական ընկերության կառավարման ներքո գտնվող Էլեկտրոնային միասնական առողջապահություն համակարգի օպերատոր հիմնադրելու եղանակով կոնցեսիոն պայմանագրով որոշակի ծրագրային փաթեթ, շարժական գույք և այդ համակարգի սպասարկման իրավունքների փոխանցման նպատակով հայտարարված ՀՀԷԿԵՆԳ-ՄԵԾՁԲ-N17/1 ծածկագրով մրցակցային երկխոսության ընթացակարգի նախաորակավորման ընթացակարգին և նախաորակավորման հայտարարության պահանջներին համաձայն` կից ներկայացնում է համապատասխան փաստաթղթերը։</w:t>
      </w:r>
    </w:p>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540"/>
        <w:rPr>
          <w:rFonts w:ascii="Sylfaen" w:hAnsi="Sylfaen"/>
          <w:lang w:val="hy-AM"/>
        </w:rPr>
      </w:pPr>
      <w:r w:rsidRPr="007A360C">
        <w:rPr>
          <w:rFonts w:ascii="Sylfaen" w:hAnsi="Sylfaen" w:cs="Sylfaen"/>
          <w:lang w:val="hy-AM"/>
        </w:rPr>
        <w:t>Առդիր</w:t>
      </w:r>
      <w:r w:rsidRPr="007A360C">
        <w:rPr>
          <w:rFonts w:ascii="Sylfaen" w:hAnsi="Sylfaen"/>
          <w:lang w:val="hy-AM"/>
        </w:rPr>
        <w:t xml:space="preserve">`               </w:t>
      </w:r>
      <w:r w:rsidRPr="007A360C">
        <w:rPr>
          <w:rFonts w:ascii="Sylfaen" w:hAnsi="Sylfaen" w:cs="Sylfaen"/>
          <w:lang w:val="hy-AM"/>
        </w:rPr>
        <w:t>թերթ</w:t>
      </w:r>
      <w:r w:rsidRPr="007A360C">
        <w:rPr>
          <w:rFonts w:ascii="Sylfaen" w:hAnsi="Sylfaen" w:cs="Times Armenian"/>
          <w:lang w:val="hy-AM"/>
        </w:rPr>
        <w:t>։</w:t>
      </w:r>
    </w:p>
    <w:p w:rsidR="00872195" w:rsidRPr="007A360C" w:rsidRDefault="00872195" w:rsidP="00872195">
      <w:pPr>
        <w:spacing w:line="276" w:lineRule="auto"/>
        <w:ind w:firstLine="540"/>
        <w:rPr>
          <w:rFonts w:ascii="Sylfaen" w:hAnsi="Sylfaen"/>
          <w:lang w:val="hy-AM"/>
        </w:rPr>
      </w:pPr>
      <w:r w:rsidRPr="007A360C">
        <w:rPr>
          <w:rFonts w:ascii="Sylfaen" w:hAnsi="Sylfaen"/>
          <w:lang w:val="hy-AM"/>
        </w:rPr>
        <w:t xml:space="preserve"> </w:t>
      </w:r>
    </w:p>
    <w:p w:rsidR="00872195" w:rsidRPr="007A360C" w:rsidRDefault="00872195" w:rsidP="00872195">
      <w:pPr>
        <w:spacing w:line="276" w:lineRule="auto"/>
        <w:ind w:firstLine="540"/>
        <w:rPr>
          <w:rFonts w:ascii="Sylfaen" w:hAnsi="Sylfaen"/>
          <w:lang w:val="hy-AM"/>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rPr>
            </w:pPr>
            <w:r w:rsidRPr="007A360C">
              <w:rPr>
                <w:rFonts w:ascii="Sylfaen" w:hAnsi="Sylfaen"/>
                <w:vertAlign w:val="superscript"/>
                <w:lang w:val="hy-AM"/>
              </w:rPr>
              <w:t>Մասնակցի անվանումը (անունը) (ղեկավարի պաշտոնը, Անուն Ազգանունը)</w:t>
            </w: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(ստորագրությունը)</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lang w:val="hy-AM"/>
              </w:rPr>
              <w:t>Կ. 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lang w:val="hy-AM"/>
              </w:rPr>
              <w:t>թ</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(ամսաթիվը, ամիսը)</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spacing w:line="276" w:lineRule="auto"/>
        <w:ind w:firstLine="540"/>
        <w:rPr>
          <w:rFonts w:ascii="Sylfaen" w:hAnsi="Sylfaen"/>
          <w:lang w:val="hy-AM"/>
        </w:rPr>
      </w:pPr>
    </w:p>
    <w:p w:rsidR="00872195" w:rsidRPr="007A360C" w:rsidRDefault="00872195" w:rsidP="00872195">
      <w:pPr>
        <w:pStyle w:val="BodyTextIndent3"/>
        <w:tabs>
          <w:tab w:val="left" w:pos="1080"/>
          <w:tab w:val="left" w:pos="9638"/>
        </w:tabs>
        <w:spacing w:line="276" w:lineRule="auto"/>
        <w:ind w:firstLine="540"/>
        <w:jc w:val="right"/>
        <w:rPr>
          <w:rFonts w:ascii="Sylfaen" w:hAnsi="Sylfaen"/>
          <w:i/>
          <w:sz w:val="24"/>
          <w:szCs w:val="24"/>
          <w:lang w:val="hy-AM"/>
        </w:rPr>
      </w:pPr>
      <w:r w:rsidRPr="007A360C">
        <w:rPr>
          <w:rFonts w:ascii="Sylfaen" w:hAnsi="Sylfaen"/>
          <w:lang w:val="hy-AM"/>
        </w:rPr>
        <w:br w:type="page"/>
      </w:r>
      <w:r w:rsidRPr="007A360C">
        <w:rPr>
          <w:rFonts w:ascii="Sylfaen" w:hAnsi="Sylfaen" w:cs="Sylfaen"/>
          <w:i/>
          <w:sz w:val="24"/>
          <w:szCs w:val="24"/>
          <w:lang w:val="hy-AM"/>
        </w:rPr>
        <w:lastRenderedPageBreak/>
        <w:t>Հավելված</w:t>
      </w:r>
      <w:r w:rsidRPr="007A360C">
        <w:rPr>
          <w:rFonts w:ascii="Sylfaen" w:hAnsi="Sylfaen"/>
          <w:i/>
          <w:sz w:val="24"/>
          <w:szCs w:val="24"/>
          <w:lang w:val="hy-AM"/>
        </w:rPr>
        <w:t xml:space="preserve"> N2</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r w:rsidRPr="007A360C">
        <w:rPr>
          <w:rFonts w:ascii="Sylfaen" w:hAnsi="Sylfaen"/>
          <w:i/>
          <w:sz w:val="24"/>
          <w:szCs w:val="24"/>
          <w:lang w:val="hy-AM"/>
        </w:rPr>
        <w:t>ՀՀԷԿԵՆԳ-ՄԵԾՁԲ-N17/1  ծածկագրով մրցակցային երկխոսության ընթացակարգի</w:t>
      </w:r>
    </w:p>
    <w:p w:rsidR="00872195" w:rsidRPr="007A360C" w:rsidRDefault="00872195" w:rsidP="00872195">
      <w:pPr>
        <w:spacing w:line="276" w:lineRule="auto"/>
        <w:ind w:firstLine="540"/>
        <w:jc w:val="right"/>
        <w:rPr>
          <w:rFonts w:ascii="Sylfaen" w:hAnsi="Sylfaen"/>
          <w:lang w:val="hy-AM"/>
        </w:rPr>
      </w:pPr>
      <w:r w:rsidRPr="007A360C">
        <w:rPr>
          <w:rFonts w:ascii="Sylfaen" w:hAnsi="Sylfaen"/>
          <w:i/>
          <w:lang w:val="hy-AM"/>
        </w:rPr>
        <w:t>նախաորակավորման հայտարարության</w:t>
      </w: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pStyle w:val="Heading6"/>
        <w:spacing w:line="276" w:lineRule="auto"/>
        <w:ind w:firstLine="540"/>
        <w:jc w:val="center"/>
        <w:rPr>
          <w:rFonts w:ascii="Sylfaen" w:hAnsi="Sylfaen" w:cs="Sylfaen"/>
          <w:sz w:val="24"/>
          <w:szCs w:val="24"/>
          <w:lang w:val="hy-AM"/>
        </w:rPr>
      </w:pPr>
      <w:r w:rsidRPr="007A360C">
        <w:rPr>
          <w:rFonts w:ascii="Sylfaen" w:hAnsi="Sylfaen" w:cs="Sylfaen"/>
          <w:sz w:val="24"/>
          <w:szCs w:val="24"/>
          <w:lang w:val="hy-AM"/>
        </w:rPr>
        <w:t>ՀԱՅՏԱՐԱՐՈՒԹՅՈՒՆ</w:t>
      </w:r>
    </w:p>
    <w:p w:rsidR="00872195" w:rsidRPr="007A360C" w:rsidRDefault="00872195" w:rsidP="00872195">
      <w:pPr>
        <w:pStyle w:val="Heading6"/>
        <w:spacing w:line="276" w:lineRule="auto"/>
        <w:ind w:firstLine="540"/>
        <w:jc w:val="center"/>
        <w:rPr>
          <w:rFonts w:ascii="Sylfaen" w:hAnsi="Sylfaen" w:cs="Sylfaen"/>
          <w:sz w:val="24"/>
          <w:szCs w:val="24"/>
          <w:lang w:val="hy-AM"/>
        </w:rPr>
      </w:pPr>
      <w:r w:rsidRPr="007A360C">
        <w:rPr>
          <w:rFonts w:ascii="Sylfaen" w:hAnsi="Sylfaen"/>
          <w:i/>
          <w:sz w:val="24"/>
          <w:szCs w:val="24"/>
          <w:lang w:val="hy-AM"/>
        </w:rPr>
        <w:t xml:space="preserve">ՀՀԷԿԵՆԳ-ՄԵԾՁԲ-N17/1 </w:t>
      </w:r>
      <w:r w:rsidRPr="007A360C">
        <w:rPr>
          <w:rFonts w:ascii="Sylfaen" w:hAnsi="Sylfaen" w:cs="Sylfaen"/>
          <w:sz w:val="24"/>
          <w:szCs w:val="24"/>
          <w:lang w:val="hy-AM"/>
        </w:rPr>
        <w:t xml:space="preserve"> ԾԱԾԿԱԳՐՈՎ ՆԱԽԱՎՈՐԱԿԱՎՈՐՄԱՆ ՀԱՅՏԱՐԱՐՈՒԹՅԱՄԲ ՍԱՀՄԱՆՎԱԾ ՄԱՍՆԱԿՑՈՒԹՅԱՆ ԻՐԱՎՈՒՆՔԻ ԵՎ ՈՐԱԿԱՎՈՐՄԱՆ ՉԱՓԱՆԻՇՆԵՐԻ ՄԱՍՈՎ ՆԱԽԱՏԵՍՎԱԾ ՊԱՀԱՆՋՆԵՐԻՆ ԻՐ ՏՎՅԱԼՆԵՐԻ ՀԱՄԱՊԱՏԱՍԽԱՆՈՒԹՅԱՆ ՄԱՍԻՆ</w:t>
      </w: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720"/>
        <w:jc w:val="both"/>
        <w:rPr>
          <w:rFonts w:ascii="Sylfaen" w:hAnsi="Sylfaen"/>
          <w:lang w:val="hy-AM"/>
        </w:rPr>
      </w:pPr>
      <w:r w:rsidRPr="007A360C">
        <w:rPr>
          <w:rFonts w:ascii="Sylfaen" w:hAnsi="Sylfaen"/>
          <w:u w:val="single"/>
          <w:lang w:val="hy-AM"/>
        </w:rPr>
        <w:t xml:space="preserve">                                                                                      </w:t>
      </w:r>
      <w:r w:rsidRPr="007A360C">
        <w:rPr>
          <w:rFonts w:ascii="Sylfaen" w:hAnsi="Sylfaen"/>
          <w:lang w:val="hy-AM"/>
        </w:rPr>
        <w:t xml:space="preserve">-ն հայտնում է, որ իր տվյալները համապատասխանում են </w:t>
      </w:r>
      <w:r w:rsidRPr="007A360C">
        <w:rPr>
          <w:rFonts w:ascii="Sylfaen" w:hAnsi="Sylfaen"/>
          <w:i/>
          <w:lang w:val="hy-AM"/>
        </w:rPr>
        <w:t xml:space="preserve">ՀՀԷԿԵՆԳ-ՄԵԾՁԲ-N17/1 </w:t>
      </w:r>
      <w:r w:rsidRPr="007A360C">
        <w:rPr>
          <w:rFonts w:ascii="Sylfaen" w:hAnsi="Sylfaen"/>
          <w:lang w:val="hy-AM"/>
        </w:rPr>
        <w:t>ծածկագրով նախաորակավորման հայտարարությամբ սահմանված մասնակցության իրավունքի և որակավորման չափանիշների մասով նախատեսված պահանջներին:</w:t>
      </w:r>
    </w:p>
    <w:p w:rsidR="00872195" w:rsidRPr="007A360C" w:rsidRDefault="00872195" w:rsidP="00872195">
      <w:pPr>
        <w:spacing w:line="276" w:lineRule="auto"/>
        <w:ind w:firstLine="720"/>
        <w:jc w:val="both"/>
        <w:rPr>
          <w:rFonts w:ascii="Sylfaen" w:hAnsi="Sylfaen"/>
          <w:i/>
          <w:lang w:val="hy-AM"/>
        </w:rPr>
      </w:pPr>
      <w:r w:rsidRPr="007A360C">
        <w:rPr>
          <w:rFonts w:ascii="Sylfaen" w:hAnsi="Sylfaen"/>
          <w:lang w:val="hy-AM"/>
        </w:rPr>
        <w:t>Կից ներկայացվում են պահանջվող տեղեկատվությունները:</w:t>
      </w:r>
    </w:p>
    <w:p w:rsidR="00872195" w:rsidRPr="007A360C" w:rsidRDefault="00872195" w:rsidP="00872195">
      <w:pPr>
        <w:pStyle w:val="BodyTextIndent"/>
        <w:spacing w:line="276" w:lineRule="auto"/>
        <w:ind w:firstLine="567"/>
        <w:rPr>
          <w:rFonts w:ascii="Sylfaen" w:hAnsi="Sylfaen"/>
          <w:i w:val="0"/>
          <w:sz w:val="24"/>
          <w:szCs w:val="24"/>
          <w:lang w:val="hy-AM"/>
        </w:rPr>
      </w:pPr>
    </w:p>
    <w:p w:rsidR="00872195" w:rsidRPr="007A360C" w:rsidRDefault="00872195" w:rsidP="00872195">
      <w:pPr>
        <w:pStyle w:val="BodyTextIndent"/>
        <w:spacing w:line="276" w:lineRule="auto"/>
        <w:ind w:firstLine="567"/>
        <w:rPr>
          <w:rFonts w:ascii="Sylfaen" w:hAnsi="Sylfaen"/>
          <w:i w:val="0"/>
          <w:sz w:val="24"/>
          <w:szCs w:val="24"/>
          <w:lang w:val="hy-AM"/>
        </w:rPr>
      </w:pPr>
    </w:p>
    <w:p w:rsidR="00872195" w:rsidRPr="007A360C" w:rsidRDefault="00872195" w:rsidP="00872195">
      <w:pPr>
        <w:spacing w:line="276" w:lineRule="auto"/>
        <w:ind w:firstLine="540"/>
        <w:jc w:val="center"/>
        <w:rPr>
          <w:rFonts w:ascii="Sylfaen" w:hAnsi="Sylfaen"/>
          <w:lang w:val="hy-AM"/>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lang w:val="hy-AM"/>
              </w:rPr>
            </w:pP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lang w:val="hy-AM"/>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lang w:val="hy-AM"/>
              </w:rPr>
            </w:pPr>
            <w:r w:rsidRPr="007A360C">
              <w:rPr>
                <w:rFonts w:ascii="Sylfaen" w:hAnsi="Sylfaen"/>
                <w:vertAlign w:val="superscript"/>
                <w:lang w:val="hy-AM"/>
              </w:rPr>
              <w:t>Մասնակցի անվանումը (անունը) (ղեկավարի պաշտոնը, Անուն Ազգանունը)</w:t>
            </w: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(ստորագրությունը)</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lang w:val="hy-AM"/>
              </w:rPr>
              <w:t>Կ. 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lang w:val="hy-AM"/>
              </w:rPr>
              <w:t>թ</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(ամսաթիվը, ամիսը)</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r w:rsidRPr="007A360C">
        <w:rPr>
          <w:rFonts w:ascii="Sylfaen" w:hAnsi="Sylfaen"/>
          <w:lang w:val="hy-AM"/>
        </w:rPr>
        <w:br w:type="page"/>
      </w:r>
    </w:p>
    <w:p w:rsidR="00872195" w:rsidRPr="007A360C" w:rsidRDefault="00872195" w:rsidP="00872195">
      <w:pPr>
        <w:pStyle w:val="BodyTextIndent3"/>
        <w:tabs>
          <w:tab w:val="left" w:pos="1080"/>
          <w:tab w:val="left" w:pos="9638"/>
        </w:tabs>
        <w:spacing w:line="276" w:lineRule="auto"/>
        <w:ind w:firstLine="540"/>
        <w:jc w:val="right"/>
        <w:rPr>
          <w:rFonts w:ascii="Sylfaen" w:hAnsi="Sylfaen"/>
          <w:i/>
          <w:sz w:val="24"/>
          <w:szCs w:val="24"/>
          <w:lang w:val="hy-AM"/>
        </w:rPr>
      </w:pPr>
      <w:r w:rsidRPr="007A360C">
        <w:rPr>
          <w:rFonts w:ascii="Sylfaen" w:hAnsi="Sylfaen" w:cs="Sylfaen"/>
          <w:i/>
          <w:sz w:val="24"/>
          <w:szCs w:val="24"/>
          <w:lang w:val="hy-AM"/>
        </w:rPr>
        <w:lastRenderedPageBreak/>
        <w:t>Հավելված</w:t>
      </w:r>
      <w:r w:rsidRPr="007A360C">
        <w:rPr>
          <w:rFonts w:ascii="Sylfaen" w:hAnsi="Sylfaen"/>
          <w:i/>
          <w:sz w:val="24"/>
          <w:szCs w:val="24"/>
          <w:lang w:val="hy-AM"/>
        </w:rPr>
        <w:t xml:space="preserve"> N2.1</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r w:rsidRPr="007A360C">
        <w:rPr>
          <w:rFonts w:ascii="Sylfaen" w:hAnsi="Sylfaen"/>
          <w:i/>
          <w:sz w:val="24"/>
          <w:szCs w:val="24"/>
          <w:lang w:val="hy-AM"/>
        </w:rPr>
        <w:t>ՀՀԷԿԵՆԳ-ՄԵԾՁԲ-N17/1 ծածկագրով մրցակցային երկխոսության ընթացակարգի</w:t>
      </w:r>
    </w:p>
    <w:p w:rsidR="00872195" w:rsidRPr="007A360C" w:rsidRDefault="00872195" w:rsidP="00872195">
      <w:pPr>
        <w:pStyle w:val="BodyTextIndent3"/>
        <w:tabs>
          <w:tab w:val="left" w:pos="1080"/>
        </w:tabs>
        <w:spacing w:line="276" w:lineRule="auto"/>
        <w:ind w:firstLine="547"/>
        <w:jc w:val="right"/>
        <w:rPr>
          <w:rFonts w:ascii="Sylfaen" w:hAnsi="Sylfaen" w:cs="Sylfaen"/>
          <w:i/>
          <w:sz w:val="24"/>
          <w:szCs w:val="24"/>
          <w:lang w:val="hy-AM"/>
        </w:rPr>
      </w:pPr>
      <w:r w:rsidRPr="007A360C">
        <w:rPr>
          <w:rFonts w:ascii="Sylfaen" w:hAnsi="Sylfaen"/>
          <w:i/>
          <w:sz w:val="24"/>
          <w:szCs w:val="24"/>
          <w:lang w:val="hy-AM"/>
        </w:rPr>
        <w:t>նախաորակավորման հայտարարության</w:t>
      </w: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Heading1"/>
        <w:spacing w:line="276" w:lineRule="auto"/>
        <w:ind w:firstLine="540"/>
        <w:jc w:val="center"/>
        <w:rPr>
          <w:rFonts w:ascii="Sylfaen" w:hAnsi="Sylfaen"/>
          <w:sz w:val="24"/>
          <w:szCs w:val="24"/>
          <w:lang w:val="hy-AM"/>
        </w:rPr>
      </w:pPr>
      <w:r w:rsidRPr="007A360C">
        <w:rPr>
          <w:rFonts w:ascii="Sylfaen" w:hAnsi="Sylfaen" w:cs="Sylfaen"/>
          <w:sz w:val="24"/>
          <w:szCs w:val="24"/>
          <w:lang w:val="hy-AM"/>
        </w:rPr>
        <w:t>Հ</w:t>
      </w:r>
      <w:r w:rsidRPr="007A360C">
        <w:rPr>
          <w:rFonts w:ascii="Sylfaen" w:hAnsi="Sylfaen"/>
          <w:sz w:val="24"/>
          <w:szCs w:val="24"/>
          <w:lang w:val="hy-AM"/>
        </w:rPr>
        <w:t xml:space="preserve"> </w:t>
      </w:r>
      <w:r w:rsidRPr="007A360C">
        <w:rPr>
          <w:rFonts w:ascii="Sylfaen" w:hAnsi="Sylfaen" w:cs="Sylfaen"/>
          <w:sz w:val="24"/>
          <w:szCs w:val="24"/>
          <w:lang w:val="hy-AM"/>
        </w:rPr>
        <w:t>Ա</w:t>
      </w:r>
      <w:r w:rsidRPr="007A360C">
        <w:rPr>
          <w:rFonts w:ascii="Sylfaen" w:hAnsi="Sylfaen"/>
          <w:sz w:val="24"/>
          <w:szCs w:val="24"/>
          <w:lang w:val="hy-AM"/>
        </w:rPr>
        <w:t xml:space="preserve"> </w:t>
      </w:r>
      <w:r w:rsidRPr="007A360C">
        <w:rPr>
          <w:rFonts w:ascii="Sylfaen" w:hAnsi="Sylfaen" w:cs="Sylfaen"/>
          <w:sz w:val="24"/>
          <w:szCs w:val="24"/>
          <w:lang w:val="hy-AM"/>
        </w:rPr>
        <w:t>Յ</w:t>
      </w:r>
      <w:r w:rsidRPr="007A360C">
        <w:rPr>
          <w:rFonts w:ascii="Sylfaen" w:hAnsi="Sylfaen"/>
          <w:sz w:val="24"/>
          <w:szCs w:val="24"/>
          <w:lang w:val="hy-AM"/>
        </w:rPr>
        <w:t xml:space="preserve"> </w:t>
      </w:r>
      <w:r w:rsidRPr="007A360C">
        <w:rPr>
          <w:rFonts w:ascii="Sylfaen" w:hAnsi="Sylfaen" w:cs="Sylfaen"/>
          <w:sz w:val="24"/>
          <w:szCs w:val="24"/>
          <w:lang w:val="hy-AM"/>
        </w:rPr>
        <w:t>Տ</w:t>
      </w:r>
      <w:r w:rsidRPr="007A360C">
        <w:rPr>
          <w:rFonts w:ascii="Sylfaen" w:hAnsi="Sylfaen"/>
          <w:sz w:val="24"/>
          <w:szCs w:val="24"/>
          <w:lang w:val="hy-AM"/>
        </w:rPr>
        <w:t xml:space="preserve"> </w:t>
      </w:r>
      <w:r w:rsidRPr="007A360C">
        <w:rPr>
          <w:rFonts w:ascii="Sylfaen" w:hAnsi="Sylfaen" w:cs="Sylfaen"/>
          <w:sz w:val="24"/>
          <w:szCs w:val="24"/>
          <w:lang w:val="hy-AM"/>
        </w:rPr>
        <w:t>Ա</w:t>
      </w:r>
      <w:r w:rsidRPr="007A360C">
        <w:rPr>
          <w:rFonts w:ascii="Sylfaen" w:hAnsi="Sylfaen"/>
          <w:sz w:val="24"/>
          <w:szCs w:val="24"/>
          <w:lang w:val="hy-AM"/>
        </w:rPr>
        <w:t xml:space="preserve"> </w:t>
      </w:r>
      <w:r w:rsidRPr="007A360C">
        <w:rPr>
          <w:rFonts w:ascii="Sylfaen" w:hAnsi="Sylfaen" w:cs="Sylfaen"/>
          <w:sz w:val="24"/>
          <w:szCs w:val="24"/>
          <w:lang w:val="hy-AM"/>
        </w:rPr>
        <w:t>Ր</w:t>
      </w:r>
      <w:r w:rsidRPr="007A360C">
        <w:rPr>
          <w:rFonts w:ascii="Sylfaen" w:hAnsi="Sylfaen"/>
          <w:sz w:val="24"/>
          <w:szCs w:val="24"/>
          <w:lang w:val="hy-AM"/>
        </w:rPr>
        <w:t xml:space="preserve"> </w:t>
      </w:r>
      <w:r w:rsidRPr="007A360C">
        <w:rPr>
          <w:rFonts w:ascii="Sylfaen" w:hAnsi="Sylfaen" w:cs="Sylfaen"/>
          <w:sz w:val="24"/>
          <w:szCs w:val="24"/>
          <w:lang w:val="hy-AM"/>
        </w:rPr>
        <w:t>Ա</w:t>
      </w:r>
      <w:r w:rsidRPr="007A360C">
        <w:rPr>
          <w:rFonts w:ascii="Sylfaen" w:hAnsi="Sylfaen"/>
          <w:sz w:val="24"/>
          <w:szCs w:val="24"/>
          <w:lang w:val="hy-AM"/>
        </w:rPr>
        <w:t xml:space="preserve"> </w:t>
      </w:r>
      <w:r w:rsidRPr="007A360C">
        <w:rPr>
          <w:rFonts w:ascii="Sylfaen" w:hAnsi="Sylfaen" w:cs="Sylfaen"/>
          <w:sz w:val="24"/>
          <w:szCs w:val="24"/>
          <w:lang w:val="hy-AM"/>
        </w:rPr>
        <w:t>Ր</w:t>
      </w:r>
      <w:r w:rsidRPr="007A360C">
        <w:rPr>
          <w:rFonts w:ascii="Sylfaen" w:hAnsi="Sylfaen"/>
          <w:sz w:val="24"/>
          <w:szCs w:val="24"/>
          <w:lang w:val="hy-AM"/>
        </w:rPr>
        <w:t xml:space="preserve"> </w:t>
      </w:r>
      <w:r w:rsidRPr="007A360C">
        <w:rPr>
          <w:rFonts w:ascii="Sylfaen" w:hAnsi="Sylfaen" w:cs="Sylfaen"/>
          <w:sz w:val="24"/>
          <w:szCs w:val="24"/>
          <w:lang w:val="hy-AM"/>
        </w:rPr>
        <w:t>Ո</w:t>
      </w:r>
      <w:r w:rsidRPr="007A360C">
        <w:rPr>
          <w:rFonts w:ascii="Sylfaen" w:hAnsi="Sylfaen"/>
          <w:sz w:val="24"/>
          <w:szCs w:val="24"/>
          <w:lang w:val="hy-AM"/>
        </w:rPr>
        <w:t xml:space="preserve"> </w:t>
      </w:r>
      <w:r w:rsidRPr="007A360C">
        <w:rPr>
          <w:rFonts w:ascii="Sylfaen" w:hAnsi="Sylfaen" w:cs="Sylfaen"/>
          <w:sz w:val="24"/>
          <w:szCs w:val="24"/>
          <w:lang w:val="hy-AM"/>
        </w:rPr>
        <w:t>Ւ</w:t>
      </w:r>
      <w:r w:rsidRPr="007A360C">
        <w:rPr>
          <w:rFonts w:ascii="Sylfaen" w:hAnsi="Sylfaen"/>
          <w:sz w:val="24"/>
          <w:szCs w:val="24"/>
          <w:lang w:val="hy-AM"/>
        </w:rPr>
        <w:t xml:space="preserve"> </w:t>
      </w:r>
      <w:r w:rsidRPr="007A360C">
        <w:rPr>
          <w:rFonts w:ascii="Sylfaen" w:hAnsi="Sylfaen" w:cs="Sylfaen"/>
          <w:sz w:val="24"/>
          <w:szCs w:val="24"/>
          <w:lang w:val="hy-AM"/>
        </w:rPr>
        <w:t>Թ</w:t>
      </w:r>
      <w:r w:rsidRPr="007A360C">
        <w:rPr>
          <w:rFonts w:ascii="Sylfaen" w:hAnsi="Sylfaen"/>
          <w:sz w:val="24"/>
          <w:szCs w:val="24"/>
          <w:lang w:val="hy-AM"/>
        </w:rPr>
        <w:t xml:space="preserve"> </w:t>
      </w:r>
      <w:r w:rsidRPr="007A360C">
        <w:rPr>
          <w:rFonts w:ascii="Sylfaen" w:hAnsi="Sylfaen" w:cs="Sylfaen"/>
          <w:sz w:val="24"/>
          <w:szCs w:val="24"/>
          <w:lang w:val="hy-AM"/>
        </w:rPr>
        <w:t>Յ</w:t>
      </w:r>
      <w:r w:rsidRPr="007A360C">
        <w:rPr>
          <w:rFonts w:ascii="Sylfaen" w:hAnsi="Sylfaen"/>
          <w:sz w:val="24"/>
          <w:szCs w:val="24"/>
          <w:lang w:val="hy-AM"/>
        </w:rPr>
        <w:t xml:space="preserve"> </w:t>
      </w:r>
      <w:r w:rsidRPr="007A360C">
        <w:rPr>
          <w:rFonts w:ascii="Sylfaen" w:hAnsi="Sylfaen" w:cs="Sylfaen"/>
          <w:sz w:val="24"/>
          <w:szCs w:val="24"/>
          <w:lang w:val="hy-AM"/>
        </w:rPr>
        <w:t>Ո</w:t>
      </w:r>
      <w:r w:rsidRPr="007A360C">
        <w:rPr>
          <w:rFonts w:ascii="Sylfaen" w:hAnsi="Sylfaen"/>
          <w:sz w:val="24"/>
          <w:szCs w:val="24"/>
          <w:lang w:val="hy-AM"/>
        </w:rPr>
        <w:t xml:space="preserve"> </w:t>
      </w:r>
      <w:r w:rsidRPr="007A360C">
        <w:rPr>
          <w:rFonts w:ascii="Sylfaen" w:hAnsi="Sylfaen" w:cs="Sylfaen"/>
          <w:sz w:val="24"/>
          <w:szCs w:val="24"/>
          <w:lang w:val="hy-AM"/>
        </w:rPr>
        <w:t>Ւ</w:t>
      </w:r>
      <w:r w:rsidRPr="007A360C">
        <w:rPr>
          <w:rFonts w:ascii="Sylfaen" w:hAnsi="Sylfaen"/>
          <w:sz w:val="24"/>
          <w:szCs w:val="24"/>
          <w:lang w:val="hy-AM"/>
        </w:rPr>
        <w:t xml:space="preserve"> </w:t>
      </w:r>
      <w:r w:rsidRPr="007A360C">
        <w:rPr>
          <w:rFonts w:ascii="Sylfaen" w:hAnsi="Sylfaen" w:cs="Sylfaen"/>
          <w:sz w:val="24"/>
          <w:szCs w:val="24"/>
          <w:lang w:val="hy-AM"/>
        </w:rPr>
        <w:t>Ն</w:t>
      </w:r>
    </w:p>
    <w:p w:rsidR="00872195" w:rsidRPr="007A360C" w:rsidRDefault="00872195" w:rsidP="00872195">
      <w:pPr>
        <w:autoSpaceDE w:val="0"/>
        <w:autoSpaceDN w:val="0"/>
        <w:adjustRightInd w:val="0"/>
        <w:spacing w:line="276" w:lineRule="auto"/>
        <w:ind w:firstLine="700"/>
        <w:jc w:val="center"/>
        <w:rPr>
          <w:rFonts w:ascii="Sylfaen" w:hAnsi="Sylfaen" w:cs="Arial Unicode"/>
          <w:color w:val="000000"/>
          <w:lang w:val="hy-AM"/>
        </w:rPr>
      </w:pPr>
      <w:r w:rsidRPr="007A360C">
        <w:rPr>
          <w:rFonts w:ascii="Sylfaen" w:hAnsi="Sylfaen"/>
          <w:i/>
          <w:lang w:val="hy-AM"/>
        </w:rPr>
        <w:t>ՀՀԷԿԵՆԳ-ՄԵԾՁԲ-N17/1</w:t>
      </w:r>
      <w:r w:rsidRPr="007A360C">
        <w:rPr>
          <w:rFonts w:ascii="Sylfaen" w:hAnsi="Sylfaen" w:cs="Arial Unicode"/>
          <w:color w:val="000000"/>
          <w:lang w:val="hy-AM"/>
        </w:rPr>
        <w:t xml:space="preserve"> ԾԱԾԿԱԳՐՈՎ ՄՐՑԱԿՑԱՅԻՆ ԵՐԿԽՈՍՈՒԹՅԱՆ ԸՆԹԱՑԱԿԱՐԳԻ ՆԱԽԱՈՐԱԿԱՎՈՐՄԱՆ ԸՆԹԱՑԱԿԱՐԳԻՆ ՄԱՍՆԱԿՑԵԼՈՒ ԻՐԱՎՈՒՆՔԻ ՎԵՐԱԲԵՐՅԱԼ</w:t>
      </w:r>
    </w:p>
    <w:p w:rsidR="00872195" w:rsidRPr="007A360C" w:rsidRDefault="00872195" w:rsidP="00872195">
      <w:pPr>
        <w:pStyle w:val="BodyTextIndent"/>
        <w:spacing w:line="276" w:lineRule="auto"/>
        <w:ind w:firstLine="540"/>
        <w:jc w:val="center"/>
        <w:rPr>
          <w:rFonts w:ascii="Sylfaen" w:hAnsi="Sylfaen" w:cs="Times New Roman"/>
          <w:sz w:val="24"/>
          <w:szCs w:val="24"/>
          <w:lang w:val="hy-AM"/>
        </w:rPr>
      </w:pPr>
    </w:p>
    <w:p w:rsidR="00872195" w:rsidRPr="007A360C" w:rsidRDefault="00872195" w:rsidP="00872195">
      <w:pPr>
        <w:spacing w:line="276" w:lineRule="auto"/>
        <w:ind w:firstLine="540"/>
        <w:jc w:val="both"/>
        <w:rPr>
          <w:rFonts w:ascii="Sylfaen" w:hAnsi="Sylfaen"/>
          <w:lang w:val="hy-AM"/>
        </w:rPr>
      </w:pPr>
      <w:r w:rsidRPr="007A360C">
        <w:rPr>
          <w:rFonts w:ascii="Sylfaen" w:hAnsi="Sylfaen" w:cs="Times Armenian"/>
          <w:bCs/>
          <w:lang w:val="hy-AM"/>
        </w:rPr>
        <w:t>---------------------------------------</w:t>
      </w:r>
      <w:r w:rsidRPr="007A360C">
        <w:rPr>
          <w:rFonts w:ascii="Sylfaen" w:hAnsi="Sylfaen" w:cs="Times Armenian"/>
          <w:lang w:val="hy-AM"/>
        </w:rPr>
        <w:t xml:space="preserve">--------------------ն </w:t>
      </w:r>
      <w:r w:rsidRPr="007A360C">
        <w:rPr>
          <w:rFonts w:ascii="Sylfaen" w:hAnsi="Sylfaen" w:cs="Sylfaen"/>
          <w:lang w:val="hy-AM"/>
        </w:rPr>
        <w:t>հայտարարում</w:t>
      </w:r>
      <w:r w:rsidRPr="007A360C">
        <w:rPr>
          <w:rFonts w:ascii="Sylfaen" w:hAnsi="Sylfaen"/>
          <w:lang w:val="hy-AM"/>
        </w:rPr>
        <w:t xml:space="preserve"> </w:t>
      </w:r>
      <w:r w:rsidRPr="007A360C">
        <w:rPr>
          <w:rFonts w:ascii="Sylfaen" w:hAnsi="Sylfaen" w:cs="Sylfaen"/>
          <w:lang w:val="hy-AM"/>
        </w:rPr>
        <w:t>է</w:t>
      </w:r>
      <w:r w:rsidRPr="007A360C">
        <w:rPr>
          <w:rFonts w:ascii="Sylfaen" w:hAnsi="Sylfaen"/>
          <w:lang w:val="hy-AM"/>
        </w:rPr>
        <w:t xml:space="preserve">, </w:t>
      </w:r>
      <w:r w:rsidRPr="007A360C">
        <w:rPr>
          <w:rFonts w:ascii="Sylfaen" w:hAnsi="Sylfaen" w:cs="Sylfaen"/>
          <w:lang w:val="hy-AM"/>
        </w:rPr>
        <w:t>որ</w:t>
      </w:r>
      <w:r w:rsidRPr="007A360C">
        <w:rPr>
          <w:rFonts w:ascii="Sylfaen" w:hAnsi="Sylfaen"/>
          <w:lang w:val="hy-AM"/>
        </w:rPr>
        <w:t>.</w:t>
      </w:r>
    </w:p>
    <w:p w:rsidR="00872195" w:rsidRPr="007A360C" w:rsidRDefault="00872195" w:rsidP="00872195">
      <w:pPr>
        <w:spacing w:line="276" w:lineRule="auto"/>
        <w:ind w:firstLine="540"/>
        <w:jc w:val="both"/>
        <w:rPr>
          <w:rFonts w:ascii="Sylfaen" w:hAnsi="Sylfaen"/>
          <w:vertAlign w:val="superscript"/>
          <w:lang w:val="hy-AM"/>
        </w:rPr>
      </w:pPr>
      <w:r w:rsidRPr="007A360C">
        <w:rPr>
          <w:rFonts w:ascii="Sylfaen" w:hAnsi="Sylfaen"/>
          <w:vertAlign w:val="superscript"/>
          <w:lang w:val="hy-AM"/>
        </w:rPr>
        <w:t xml:space="preserve">                                    (մասնակցի անվանումը   )      </w:t>
      </w:r>
      <w:r w:rsidRPr="007A360C">
        <w:rPr>
          <w:rFonts w:ascii="Sylfaen" w:hAnsi="Sylfaen"/>
          <w:vertAlign w:val="superscript"/>
          <w:lang w:val="hy-AM"/>
        </w:rPr>
        <w:tab/>
        <w:t xml:space="preserve">                                                                         </w:t>
      </w:r>
    </w:p>
    <w:p w:rsidR="00872195" w:rsidRPr="007A360C" w:rsidRDefault="00872195" w:rsidP="00872195">
      <w:pPr>
        <w:autoSpaceDE w:val="0"/>
        <w:autoSpaceDN w:val="0"/>
        <w:adjustRightInd w:val="0"/>
        <w:spacing w:line="276" w:lineRule="auto"/>
        <w:ind w:firstLine="700"/>
        <w:jc w:val="both"/>
        <w:rPr>
          <w:rFonts w:ascii="Sylfaen" w:hAnsi="Sylfaen" w:cs="Arial Unicode"/>
          <w:color w:val="000000"/>
          <w:lang w:val="hy-AM"/>
        </w:rPr>
      </w:pPr>
      <w:r w:rsidRPr="007A360C">
        <w:rPr>
          <w:rFonts w:ascii="Sylfaen" w:hAnsi="Sylfaen" w:cs="Arial Unicode"/>
          <w:color w:val="000000"/>
          <w:lang w:val="hy-AM"/>
        </w:rPr>
        <w:t xml:space="preserve">1) դատական կարգով սնանկ </w:t>
      </w:r>
      <w:r w:rsidRPr="007A360C">
        <w:rPr>
          <w:rFonts w:ascii="Sylfaen" w:hAnsi="Sylfaen" w:cs="Sylfaen"/>
          <w:color w:val="000000"/>
          <w:lang w:val="hy-AM"/>
        </w:rPr>
        <w:t>չի</w:t>
      </w:r>
      <w:r w:rsidRPr="007A360C">
        <w:rPr>
          <w:rFonts w:ascii="Sylfaen" w:hAnsi="Sylfaen" w:cs="Arial Unicode"/>
          <w:color w:val="000000"/>
          <w:lang w:val="hy-AM"/>
        </w:rPr>
        <w:t xml:space="preserve"> ճանաչվել . </w:t>
      </w:r>
    </w:p>
    <w:p w:rsidR="00872195" w:rsidRPr="007A360C" w:rsidRDefault="00872195" w:rsidP="00872195">
      <w:pPr>
        <w:autoSpaceDE w:val="0"/>
        <w:autoSpaceDN w:val="0"/>
        <w:adjustRightInd w:val="0"/>
        <w:spacing w:line="276" w:lineRule="auto"/>
        <w:ind w:firstLine="700"/>
        <w:jc w:val="both"/>
        <w:rPr>
          <w:rFonts w:ascii="Sylfaen" w:hAnsi="Sylfaen" w:cs="Arial Unicode"/>
          <w:color w:val="000000"/>
          <w:lang w:val="hy-AM"/>
        </w:rPr>
      </w:pPr>
      <w:r w:rsidRPr="007A360C">
        <w:rPr>
          <w:rFonts w:ascii="Sylfaen" w:hAnsi="Sylfaen" w:cs="Arial Unicode"/>
          <w:color w:val="000000"/>
          <w:lang w:val="hy-AM"/>
        </w:rPr>
        <w:t xml:space="preserve">2) </w:t>
      </w:r>
      <w:r w:rsidRPr="007A360C">
        <w:rPr>
          <w:rFonts w:ascii="Sylfaen" w:hAnsi="Sylfaen" w:cs="Sylfaen"/>
          <w:color w:val="000000"/>
          <w:lang w:val="hy-AM"/>
        </w:rPr>
        <w:t>չունի</w:t>
      </w:r>
      <w:r w:rsidRPr="007A360C">
        <w:rPr>
          <w:rFonts w:ascii="Sylfaen" w:hAnsi="Sylfaen" w:cs="Arial Unicode"/>
          <w:color w:val="000000"/>
          <w:lang w:val="hy-AM"/>
        </w:rPr>
        <w:t xml:space="preserve"> ժամկետանց պարտքեր Հայաստանի Հանրապետության հարկային և պարտադիր սոցիալական ապահովության վճարների գծով. </w:t>
      </w:r>
    </w:p>
    <w:p w:rsidR="00872195" w:rsidRPr="007A360C" w:rsidRDefault="00872195" w:rsidP="00872195">
      <w:pPr>
        <w:autoSpaceDE w:val="0"/>
        <w:autoSpaceDN w:val="0"/>
        <w:adjustRightInd w:val="0"/>
        <w:spacing w:line="276" w:lineRule="auto"/>
        <w:ind w:firstLine="700"/>
        <w:jc w:val="both"/>
        <w:rPr>
          <w:rFonts w:ascii="Sylfaen" w:hAnsi="Sylfaen" w:cs="Arial Unicode"/>
          <w:lang w:val="hy-AM"/>
        </w:rPr>
      </w:pPr>
      <w:r w:rsidRPr="007A360C">
        <w:rPr>
          <w:rFonts w:ascii="Sylfaen" w:hAnsi="Sylfaen" w:cs="Arial Unicode"/>
          <w:color w:val="000000"/>
          <w:lang w:val="hy-AM"/>
        </w:rPr>
        <w:t xml:space="preserve">3) գործադիր մարմնի ներկայացուցիչը հայտը ներկայացնելու պահին նախորդող երեք տարիների ընթացքում դատապարտված </w:t>
      </w:r>
      <w:r w:rsidRPr="007A360C">
        <w:rPr>
          <w:rFonts w:ascii="Sylfaen" w:hAnsi="Sylfaen" w:cs="Sylfaen"/>
          <w:color w:val="000000"/>
          <w:lang w:val="hy-AM"/>
        </w:rPr>
        <w:t>չի</w:t>
      </w:r>
      <w:r w:rsidRPr="007A360C">
        <w:rPr>
          <w:rFonts w:ascii="Sylfaen" w:hAnsi="Sylfaen" w:cs="Arial Unicode"/>
          <w:color w:val="000000"/>
          <w:lang w:val="hy-AM"/>
        </w:rPr>
        <w:t xml:space="preserve"> եղել տնտեսական գործունեության կամ պետական ծառայության դեմ ուղղված </w:t>
      </w:r>
      <w:r w:rsidRPr="007A360C">
        <w:rPr>
          <w:rFonts w:ascii="Sylfaen" w:hAnsi="Sylfaen" w:cs="Arial Unicode"/>
          <w:lang w:val="hy-AM"/>
        </w:rPr>
        <w:t xml:space="preserve">հանցագործության համար. </w:t>
      </w:r>
    </w:p>
    <w:p w:rsidR="00872195" w:rsidRPr="007A360C" w:rsidRDefault="00872195" w:rsidP="00872195">
      <w:pPr>
        <w:autoSpaceDE w:val="0"/>
        <w:autoSpaceDN w:val="0"/>
        <w:adjustRightInd w:val="0"/>
        <w:spacing w:line="276" w:lineRule="auto"/>
        <w:ind w:firstLine="700"/>
        <w:jc w:val="both"/>
        <w:rPr>
          <w:rFonts w:ascii="Sylfaen" w:hAnsi="Sylfaen" w:cs="Arial Unicode"/>
          <w:lang w:val="hy-AM"/>
        </w:rPr>
      </w:pPr>
      <w:r w:rsidRPr="007A360C">
        <w:rPr>
          <w:rFonts w:ascii="Sylfaen" w:hAnsi="Sylfaen" w:cs="Arial Unicode"/>
          <w:lang w:val="hy-AM"/>
        </w:rPr>
        <w:t xml:space="preserve">4) </w:t>
      </w:r>
      <w:r w:rsidRPr="007A360C">
        <w:rPr>
          <w:rFonts w:ascii="Sylfaen" w:hAnsi="Sylfaen" w:cs="Sylfaen"/>
          <w:lang w:val="hy-AM"/>
        </w:rPr>
        <w:t>ն</w:t>
      </w:r>
      <w:r w:rsidRPr="007A360C">
        <w:rPr>
          <w:rFonts w:ascii="Sylfaen" w:hAnsi="Sylfaen" w:cs="Arial Unicode"/>
          <w:lang w:val="hy-AM"/>
        </w:rPr>
        <w:t xml:space="preserve">երառված </w:t>
      </w:r>
      <w:r w:rsidRPr="007A360C">
        <w:rPr>
          <w:rFonts w:ascii="Sylfaen" w:hAnsi="Sylfaen" w:cs="Sylfaen"/>
          <w:lang w:val="hy-AM"/>
        </w:rPr>
        <w:t>չէ</w:t>
      </w:r>
      <w:r w:rsidRPr="007A360C">
        <w:rPr>
          <w:rFonts w:ascii="Sylfaen" w:hAnsi="Sylfaen" w:cs="Arial Unicode"/>
          <w:lang w:val="hy-AM"/>
        </w:rPr>
        <w:t xml:space="preserve"> գնումների գործընթացին մասնակցելու իրավունք չունեցող մասնակիցների ցուցակում:</w:t>
      </w:r>
    </w:p>
    <w:p w:rsidR="00872195" w:rsidRPr="007A360C" w:rsidRDefault="00872195" w:rsidP="00872195">
      <w:pPr>
        <w:autoSpaceDE w:val="0"/>
        <w:autoSpaceDN w:val="0"/>
        <w:adjustRightInd w:val="0"/>
        <w:spacing w:line="276" w:lineRule="auto"/>
        <w:ind w:firstLine="700"/>
        <w:jc w:val="both"/>
        <w:rPr>
          <w:rFonts w:ascii="Sylfaen" w:hAnsi="Sylfaen" w:cs="Arial Unicode"/>
          <w:lang w:val="hy-AM"/>
        </w:rPr>
      </w:pPr>
    </w:p>
    <w:p w:rsidR="00872195" w:rsidRPr="007A360C" w:rsidRDefault="00872195" w:rsidP="00872195">
      <w:pPr>
        <w:spacing w:line="276" w:lineRule="auto"/>
        <w:ind w:firstLine="540"/>
        <w:rPr>
          <w:rFonts w:ascii="Sylfaen" w:hAnsi="Sylfaen"/>
          <w:lang w:val="hy-AM"/>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lang w:val="hy-AM"/>
              </w:rPr>
            </w:pP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lang w:val="hy-AM"/>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lang w:val="hy-AM"/>
              </w:rPr>
            </w:pPr>
            <w:r w:rsidRPr="007A360C">
              <w:rPr>
                <w:rFonts w:ascii="Sylfaen" w:hAnsi="Sylfaen"/>
                <w:vertAlign w:val="superscript"/>
                <w:lang w:val="hy-AM"/>
              </w:rPr>
              <w:t>Մասնակցի անվանումը (անունը) (ղեկավարի պաշտոնը, Անուն Ազգանունը)</w:t>
            </w: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(ստորագրությունը)</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lang w:val="hy-AM"/>
              </w:rPr>
              <w:t>Կ. 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lang w:val="hy-AM"/>
              </w:rPr>
              <w:t>թ</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(ամսաթիվը, ամիսը)</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540"/>
        <w:jc w:val="right"/>
        <w:rPr>
          <w:rFonts w:ascii="Sylfaen" w:hAnsi="Sylfaen"/>
          <w:i/>
          <w:lang w:val="hy-AM"/>
        </w:rPr>
      </w:pPr>
      <w:r w:rsidRPr="007A360C">
        <w:rPr>
          <w:rFonts w:ascii="Sylfaen" w:hAnsi="Sylfaen"/>
          <w:i/>
          <w:lang w:val="hy-AM"/>
        </w:rPr>
        <w:br w:type="page"/>
      </w:r>
    </w:p>
    <w:p w:rsidR="00872195" w:rsidRPr="007A360C" w:rsidRDefault="00872195" w:rsidP="00872195">
      <w:pPr>
        <w:spacing w:line="276" w:lineRule="auto"/>
        <w:ind w:left="720"/>
        <w:rPr>
          <w:rFonts w:ascii="Sylfaen" w:hAnsi="Sylfaen"/>
          <w:lang w:val="hy-AM"/>
        </w:rPr>
      </w:pPr>
    </w:p>
    <w:p w:rsidR="00872195" w:rsidRPr="007A360C" w:rsidRDefault="00872195" w:rsidP="00872195">
      <w:pPr>
        <w:spacing w:line="276" w:lineRule="auto"/>
        <w:ind w:firstLine="540"/>
        <w:jc w:val="right"/>
        <w:rPr>
          <w:rFonts w:ascii="Sylfaen" w:hAnsi="Sylfaen"/>
          <w:i/>
          <w:lang w:val="hy-AM"/>
        </w:rPr>
      </w:pPr>
      <w:r w:rsidRPr="007A360C">
        <w:rPr>
          <w:rFonts w:ascii="Sylfaen" w:hAnsi="Sylfaen"/>
          <w:i/>
          <w:lang w:val="hy-AM"/>
        </w:rPr>
        <w:t>Հավելված N 2.2</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r w:rsidRPr="007A360C">
        <w:rPr>
          <w:rFonts w:ascii="Sylfaen" w:hAnsi="Sylfaen"/>
          <w:i/>
          <w:sz w:val="24"/>
          <w:szCs w:val="24"/>
          <w:lang w:val="hy-AM"/>
        </w:rPr>
        <w:t>ՀՀԷԿԵՆԳ-ՄԵԾՁԲ-N17/1 ծածկագրով մրցակցային երկխոսության ընթացակարգի</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r w:rsidRPr="007A360C">
        <w:rPr>
          <w:rFonts w:ascii="Sylfaen" w:hAnsi="Sylfaen"/>
          <w:i/>
          <w:sz w:val="24"/>
          <w:szCs w:val="24"/>
          <w:lang w:val="hy-AM"/>
        </w:rPr>
        <w:t>նախաորակավորման հայտարարության</w:t>
      </w: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spacing w:line="276" w:lineRule="auto"/>
        <w:jc w:val="center"/>
        <w:rPr>
          <w:rFonts w:ascii="Sylfaen" w:hAnsi="Sylfaen" w:cs="Sylfaen"/>
          <w:b/>
          <w:lang w:val="hy-AM"/>
        </w:rPr>
      </w:pPr>
      <w:r w:rsidRPr="007A360C">
        <w:rPr>
          <w:rFonts w:ascii="Sylfaen" w:hAnsi="Sylfaen" w:cs="Sylfaen"/>
          <w:b/>
          <w:lang w:val="hy-AM"/>
        </w:rPr>
        <w:t>ՀԱՅՏԱՐԱՐՈՒԹՅՈՒՆ</w:t>
      </w:r>
    </w:p>
    <w:p w:rsidR="00872195" w:rsidRPr="007A360C" w:rsidRDefault="00872195" w:rsidP="00872195">
      <w:pPr>
        <w:spacing w:line="276" w:lineRule="auto"/>
        <w:jc w:val="center"/>
        <w:rPr>
          <w:rFonts w:ascii="Sylfaen" w:hAnsi="Sylfaen"/>
          <w:lang w:val="hy-AM"/>
        </w:rPr>
      </w:pPr>
    </w:p>
    <w:p w:rsidR="00872195" w:rsidRPr="007A360C" w:rsidRDefault="00872195" w:rsidP="00872195">
      <w:pPr>
        <w:pStyle w:val="BodyTextIndent"/>
        <w:spacing w:line="276" w:lineRule="auto"/>
        <w:ind w:firstLine="540"/>
        <w:jc w:val="center"/>
        <w:rPr>
          <w:rFonts w:ascii="Sylfaen" w:hAnsi="Sylfaen"/>
          <w:i w:val="0"/>
          <w:sz w:val="24"/>
          <w:szCs w:val="24"/>
          <w:lang w:val="hy-AM"/>
        </w:rPr>
      </w:pPr>
      <w:r w:rsidRPr="007A360C">
        <w:rPr>
          <w:rFonts w:ascii="Sylfaen" w:hAnsi="Sylfaen"/>
          <w:i w:val="0"/>
          <w:sz w:val="24"/>
          <w:szCs w:val="24"/>
          <w:lang w:val="hy-AM"/>
        </w:rPr>
        <w:t xml:space="preserve">ՀՀԷԿԵՆԳ-ՄԵԾՁԲ-N17/1 </w:t>
      </w:r>
      <w:r w:rsidRPr="007A360C">
        <w:rPr>
          <w:rFonts w:ascii="Sylfaen" w:hAnsi="Sylfaen" w:cs="Arial Unicode"/>
          <w:i w:val="0"/>
          <w:color w:val="000000"/>
          <w:sz w:val="24"/>
          <w:szCs w:val="24"/>
          <w:lang w:val="hy-AM"/>
        </w:rPr>
        <w:t>ԾԱԾԿԱԳՐՈՎ ՄՐՑԱԿՑԱՅԻՆ ԵՐԿԽՈՍՈՒԹՅԱՆ ԸՆԹԱՑԱԿԱՐԳԻ</w:t>
      </w:r>
      <w:r w:rsidRPr="007A360C">
        <w:rPr>
          <w:rFonts w:ascii="Sylfaen" w:hAnsi="Sylfaen"/>
          <w:i w:val="0"/>
          <w:sz w:val="24"/>
          <w:szCs w:val="24"/>
          <w:lang w:val="hy-AM"/>
        </w:rPr>
        <w:t xml:space="preserve"> ՆԱԽԱՈՐԱԿԱՎՈՐՄԱՆ ԸՆԹԱՑԱԿԱՐԳԻՆ</w:t>
      </w:r>
      <w:r w:rsidRPr="007A360C">
        <w:rPr>
          <w:rFonts w:ascii="Sylfaen" w:hAnsi="Sylfaen" w:cs="Sylfaen"/>
          <w:i w:val="0"/>
          <w:sz w:val="24"/>
          <w:szCs w:val="24"/>
          <w:lang w:val="hy-AM"/>
        </w:rPr>
        <w:t xml:space="preserve"> ՄԱՍՆԱԿՑԵԼՈՒ ՈՐԱԿԱՎՈՐՄԱՆ ՊԱՀԱՆՋՆԵՐԻ ՎԵՐԱԲԵՐՅԱԼ</w:t>
      </w:r>
    </w:p>
    <w:p w:rsidR="00872195" w:rsidRPr="007A360C" w:rsidRDefault="00872195" w:rsidP="00872195">
      <w:pPr>
        <w:spacing w:line="276" w:lineRule="auto"/>
        <w:jc w:val="center"/>
        <w:rPr>
          <w:rFonts w:ascii="Sylfaen" w:hAnsi="Sylfaen"/>
          <w:lang w:val="hy-AM"/>
        </w:rPr>
      </w:pPr>
    </w:p>
    <w:p w:rsidR="00872195" w:rsidRPr="007A360C" w:rsidRDefault="00872195" w:rsidP="00872195">
      <w:pPr>
        <w:spacing w:line="276" w:lineRule="auto"/>
        <w:ind w:firstLine="720"/>
        <w:jc w:val="both"/>
        <w:rPr>
          <w:rFonts w:ascii="Sylfaen" w:hAnsi="Sylfaen"/>
          <w:lang w:val="hy-AM"/>
        </w:rPr>
      </w:pPr>
      <w:r w:rsidRPr="007A360C">
        <w:rPr>
          <w:rFonts w:ascii="Sylfaen" w:hAnsi="Sylfaen"/>
          <w:u w:val="single"/>
          <w:lang w:val="hy-AM"/>
        </w:rPr>
        <w:t xml:space="preserve">                                                                                                 </w:t>
      </w:r>
      <w:r w:rsidRPr="007A360C">
        <w:rPr>
          <w:rFonts w:ascii="Sylfaen" w:hAnsi="Sylfaen"/>
          <w:lang w:val="hy-AM"/>
        </w:rPr>
        <w:t xml:space="preserve">-ն </w:t>
      </w:r>
      <w:r w:rsidRPr="007A360C">
        <w:rPr>
          <w:rFonts w:ascii="Sylfaen" w:hAnsi="Sylfaen" w:cs="Sylfaen"/>
          <w:lang w:val="hy-AM"/>
        </w:rPr>
        <w:t>հայտարարում</w:t>
      </w:r>
      <w:r w:rsidRPr="007A360C">
        <w:rPr>
          <w:rFonts w:ascii="Sylfaen" w:hAnsi="Sylfaen"/>
          <w:lang w:val="hy-AM"/>
        </w:rPr>
        <w:t xml:space="preserve"> </w:t>
      </w:r>
      <w:r w:rsidRPr="007A360C">
        <w:rPr>
          <w:rFonts w:ascii="Sylfaen" w:hAnsi="Sylfaen" w:cs="Sylfaen"/>
          <w:lang w:val="hy-AM"/>
        </w:rPr>
        <w:t>է</w:t>
      </w:r>
      <w:r w:rsidRPr="007A360C">
        <w:rPr>
          <w:rFonts w:ascii="Sylfaen" w:hAnsi="Sylfaen"/>
          <w:lang w:val="hy-AM"/>
        </w:rPr>
        <w:t xml:space="preserve">, </w:t>
      </w:r>
      <w:r w:rsidRPr="007A360C">
        <w:rPr>
          <w:rFonts w:ascii="Sylfaen" w:hAnsi="Sylfaen" w:cs="Sylfaen"/>
          <w:lang w:val="hy-AM"/>
        </w:rPr>
        <w:t xml:space="preserve">որ </w:t>
      </w:r>
      <w:r w:rsidRPr="007A360C">
        <w:rPr>
          <w:rFonts w:ascii="Sylfaen" w:hAnsi="Sylfaen" w:cs="Sylfaen"/>
          <w:b/>
          <w:lang w:val="hy-AM"/>
        </w:rPr>
        <w:t xml:space="preserve"> </w:t>
      </w:r>
    </w:p>
    <w:p w:rsidR="00872195" w:rsidRPr="007A360C" w:rsidRDefault="00872195" w:rsidP="00872195">
      <w:pPr>
        <w:spacing w:line="276" w:lineRule="auto"/>
        <w:ind w:left="1440" w:firstLine="720"/>
        <w:jc w:val="both"/>
        <w:rPr>
          <w:rFonts w:ascii="Sylfaen" w:hAnsi="Sylfaen"/>
          <w:vertAlign w:val="superscript"/>
          <w:lang w:val="hy-AM"/>
        </w:rPr>
      </w:pPr>
      <w:r w:rsidRPr="007A360C">
        <w:rPr>
          <w:rFonts w:ascii="Sylfaen" w:hAnsi="Sylfaen"/>
          <w:vertAlign w:val="superscript"/>
          <w:lang w:val="hy-AM"/>
        </w:rPr>
        <w:t>Մասնակցի անվանումը (անունը)</w:t>
      </w:r>
    </w:p>
    <w:p w:rsidR="00872195" w:rsidRPr="007A360C" w:rsidRDefault="00872195" w:rsidP="00872195">
      <w:pPr>
        <w:autoSpaceDE w:val="0"/>
        <w:autoSpaceDN w:val="0"/>
        <w:adjustRightInd w:val="0"/>
        <w:spacing w:line="276" w:lineRule="auto"/>
        <w:jc w:val="both"/>
        <w:rPr>
          <w:rFonts w:ascii="Sylfaen" w:hAnsi="Sylfaen" w:cs="Sylfaen"/>
          <w:lang w:val="hy-AM"/>
        </w:rPr>
      </w:pPr>
      <w:r w:rsidRPr="007A360C">
        <w:rPr>
          <w:rFonts w:ascii="Sylfaen" w:hAnsi="Sylfaen" w:cs="Sylfaen"/>
          <w:lang w:val="hy-AM"/>
        </w:rPr>
        <w:t>Համապատասխանում է պայմանագրով նախատեսված պարտավորությունների կատարման համար որակավորման ստորև նշված բոլոր պահանջներին։</w:t>
      </w:r>
    </w:p>
    <w:p w:rsidR="00872195" w:rsidRPr="007A360C" w:rsidRDefault="00872195" w:rsidP="00872195">
      <w:pPr>
        <w:spacing w:line="276" w:lineRule="auto"/>
        <w:ind w:firstLine="720"/>
        <w:jc w:val="both"/>
        <w:rPr>
          <w:rFonts w:ascii="Sylfaen" w:hAnsi="Sylfaen"/>
          <w:u w:val="single"/>
          <w:lang w:val="hy-AM"/>
        </w:rPr>
      </w:pPr>
      <w:r w:rsidRPr="007A360C">
        <w:rPr>
          <w:rFonts w:ascii="Sylfaen" w:hAnsi="Sylfaen" w:cs="Sylfaen"/>
          <w:lang w:val="hy-AM"/>
        </w:rPr>
        <w:t xml:space="preserve">Ընդ որում </w:t>
      </w:r>
      <w:r w:rsidRPr="007A360C">
        <w:rPr>
          <w:rFonts w:ascii="Sylfaen" w:hAnsi="Sylfaen"/>
          <w:u w:val="single"/>
          <w:lang w:val="hy-AM"/>
        </w:rPr>
        <w:t xml:space="preserve">                                                                               -</w:t>
      </w:r>
      <w:r w:rsidRPr="007A360C">
        <w:rPr>
          <w:rFonts w:ascii="Sylfaen" w:hAnsi="Sylfaen"/>
          <w:lang w:val="hy-AM"/>
        </w:rPr>
        <w:t xml:space="preserve">ն </w:t>
      </w:r>
      <w:r w:rsidRPr="007A360C">
        <w:rPr>
          <w:rFonts w:ascii="Sylfaen" w:hAnsi="Sylfaen" w:cs="Sylfaen"/>
          <w:lang w:val="hy-AM"/>
        </w:rPr>
        <w:t xml:space="preserve">հավաստում է, որ  </w:t>
      </w:r>
    </w:p>
    <w:p w:rsidR="00872195" w:rsidRPr="007A360C" w:rsidRDefault="00872195" w:rsidP="00872195">
      <w:pPr>
        <w:spacing w:line="276" w:lineRule="auto"/>
        <w:ind w:firstLine="720"/>
        <w:jc w:val="both"/>
        <w:rPr>
          <w:rFonts w:ascii="Sylfaen" w:hAnsi="Sylfaen"/>
          <w:vertAlign w:val="superscript"/>
          <w:lang w:val="hy-AM"/>
        </w:rPr>
      </w:pPr>
      <w:r w:rsidRPr="007A360C">
        <w:rPr>
          <w:rFonts w:ascii="Sylfaen" w:hAnsi="Sylfaen"/>
          <w:vertAlign w:val="superscript"/>
          <w:lang w:val="hy-AM"/>
        </w:rPr>
        <w:t xml:space="preserve">        </w:t>
      </w:r>
      <w:r w:rsidRPr="007A360C">
        <w:rPr>
          <w:rFonts w:ascii="Sylfaen" w:hAnsi="Sylfaen"/>
          <w:vertAlign w:val="superscript"/>
          <w:lang w:val="hy-AM"/>
        </w:rPr>
        <w:tab/>
        <w:t xml:space="preserve">                     Ընթացակարգի մասնակցի անվանումը (անունը)</w:t>
      </w: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r w:rsidRPr="007A360C">
        <w:rPr>
          <w:rFonts w:ascii="Sylfaen" w:hAnsi="Sylfaen" w:cs="AK Courier"/>
          <w:lang w:val="hy-AM"/>
        </w:rPr>
        <w:t xml:space="preserve">1) </w:t>
      </w:r>
      <w:r w:rsidRPr="007A360C">
        <w:rPr>
          <w:rFonts w:ascii="Sylfaen" w:hAnsi="Sylfaen" w:cs="AK Courier"/>
          <w:b/>
          <w:u w:val="single"/>
          <w:lang w:val="hy-AM"/>
        </w:rPr>
        <w:t>մասնագիտական գործունեության համապատասխանություն պայմանագրով նախատեսված գործունեությանը.</w:t>
      </w:r>
    </w:p>
    <w:p w:rsidR="00872195" w:rsidRPr="007A360C" w:rsidRDefault="00872195" w:rsidP="00872195">
      <w:pPr>
        <w:autoSpaceDE w:val="0"/>
        <w:autoSpaceDN w:val="0"/>
        <w:adjustRightInd w:val="0"/>
        <w:spacing w:line="276" w:lineRule="auto"/>
        <w:jc w:val="both"/>
        <w:rPr>
          <w:rFonts w:ascii="Sylfaen" w:hAnsi="Sylfaen" w:cs="AK Courier"/>
          <w:b/>
          <w:highlight w:val="yellow"/>
          <w:u w:val="single"/>
          <w:lang w:val="hy-AM"/>
        </w:rPr>
      </w:pP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ա. Մասնակիցը մրցույթին մասնակցության հրավերի օրվան նախորդող 5 տարվա ընթացքում պետք է անձամբ (այդ թվում՝ որպես կոնսորցիումի անդամ կամ ենթակապալառու) կամ իր դուստր կամ 50 և ավելի տոկոս մասնակցությամբ ընկերության միջոցով իրականացրած լինի առնվազն 3.0 միլիոն բնակչություն ունեցող երկրում ազգային միասնական էլեկտրոնային առողջապահական համակարգի (որը առնվազն պետք է պարունակի հետևյալ ֆուկցիոնալ և ծրագրային մոդուլները. ա/ առողջապահական ծառայություններ մատուցողների համապարփակ ազգային ռեգիստր, բ/ պացիենտների այցերի կառավարման մոդուլ, գ/ պացիենտների էլեկտրոն</w:t>
      </w:r>
      <w:r w:rsidR="00295169">
        <w:rPr>
          <w:rFonts w:ascii="Sylfaen" w:hAnsi="Sylfaen" w:cs="AK Courier"/>
          <w:lang w:val="hy-AM"/>
        </w:rPr>
        <w:t xml:space="preserve">ային առողջության քարտի մոդուլ, </w:t>
      </w:r>
      <w:r w:rsidR="00295169">
        <w:rPr>
          <w:rFonts w:ascii="Sylfaen" w:hAnsi="Sylfaen" w:cs="AK Courier"/>
        </w:rPr>
        <w:t>դ</w:t>
      </w:r>
      <w:r w:rsidRPr="007A360C">
        <w:rPr>
          <w:rFonts w:ascii="Sylfaen" w:hAnsi="Sylfaen" w:cs="AK Courier"/>
          <w:lang w:val="hy-AM"/>
        </w:rPr>
        <w:t>/ ապահովագրական կազմակերպությունների և առողջապահական հաստատությունների միջև տվյալների իրական ռեժիմում փոխանակման մոդուլ) հաջող մշակման և շահագործման ծրագիր կամ վերջին 3 տարիների ընթացքում պետք է անընդմեջ իրականացրած լինի նման համակարգի կառավարման, ծրագրային գործիքակազմի բարելավման և սպասարկման ծառայությունների մատուցում:</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բ. Մասնակիցը մրցույթին մասնակցության հրավերի օրվան նախորդող 5 տարվա ընթացքում պետք է անձամբ (այդ թվում՝ որպես կոնսորցիումի անդամ կամ ենթակապալառու) կամ իր դուստր կամ 50 և ավելի տոկոս մասնակցությամբ </w:t>
      </w:r>
      <w:r w:rsidRPr="007A360C">
        <w:rPr>
          <w:rFonts w:ascii="Sylfaen" w:hAnsi="Sylfaen" w:cs="AK Courier"/>
          <w:lang w:val="hy-AM"/>
        </w:rPr>
        <w:lastRenderedPageBreak/>
        <w:t>ընկերության (այդ թվում՝ որպես կոնսորցիումի անդամ) միջոցով իրականացրած լինի Հայաստանում առնվազն մեկ ապահովագրական ընկերության համար առողջության ապահովագրության ծառայությունների մատուցման համապարփակ կառավարման ավտոմատացված համակարգի մշակում, ծրագրային գործիքակազմի բարելավում և սպասարկում:</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r w:rsidRPr="007A360C">
        <w:rPr>
          <w:rFonts w:ascii="Sylfaen" w:hAnsi="Sylfaen" w:cs="AK Courier"/>
          <w:b/>
          <w:u w:val="single"/>
          <w:lang w:val="hy-AM"/>
        </w:rPr>
        <w:t>2) ֆինանսական միջոցներ.</w:t>
      </w: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ա. Մասնակիցը վերջին 5 տարվա ընթացքում անձամբ (այդ թվում՝ որպես կոնսորցիումի անդամ կամ ենթակապալառու) կամ իր դուստր կամ 50 և ավելի տոկոս մասնակցությամբ ընկերության միջոցով ազգային միասնական էլեկտրոնային առողջապահական համակարգի ներդրման ծառայությունների կամ առողջության ապահովագրության ծառայությունների մատուցման համապարփակ կառավարման ավտոմատացված համակարգի մշակման, շահագործման և սպասարկման ծառայությունների դիմաց պետք է ունենա ֆինանսական հասույթի շրջանառություն՝ առնվազն 500 հազար ԱՄՆ-ի դոլարին համարժեք գումարի չափով:</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բ. Մասնակիցը անձամբ կամ մասնակիցների կոնսորցիումը համատեղ նախավորակավորման հայտը ներկայացնելու վերջնաժամկետին նախորդող 10 օրվա դրությամբ և դրանից առաջ առնվազն </w:t>
      </w:r>
      <w:r w:rsidRPr="007A360C">
        <w:rPr>
          <w:rFonts w:ascii="Sylfaen" w:hAnsi="Sylfaen" w:cs="AK Courier"/>
        </w:rPr>
        <w:t xml:space="preserve">90 </w:t>
      </w:r>
      <w:r w:rsidRPr="007A360C">
        <w:rPr>
          <w:rFonts w:ascii="Sylfaen" w:hAnsi="Sylfaen" w:cs="AK Courier"/>
          <w:lang w:val="hy-AM"/>
        </w:rPr>
        <w:t xml:space="preserve">օրվա ընթացքում բանկային հաշիվներում պետք է ունենա ազատ շրջանառու միջոցներ առնվազն 100 հազար ԱՄՆ դոլարին համարժեք գումարի չափով: </w:t>
      </w:r>
    </w:p>
    <w:p w:rsidR="00872195" w:rsidRDefault="00872195" w:rsidP="00872195">
      <w:pPr>
        <w:spacing w:line="276" w:lineRule="auto"/>
        <w:ind w:left="708"/>
        <w:jc w:val="both"/>
        <w:rPr>
          <w:rFonts w:ascii="Sylfaen" w:hAnsi="Sylfaen" w:cs="Tahoma"/>
        </w:rPr>
      </w:pPr>
      <w:r w:rsidRPr="007A360C">
        <w:rPr>
          <w:rFonts w:ascii="Sylfaen" w:hAnsi="Sylfaen" w:cs="Tahoma"/>
        </w:rPr>
        <w:t>Կից ներկայացվում են հետևյալ փաստաթղթերը</w:t>
      </w:r>
    </w:p>
    <w:p w:rsidR="007A360C" w:rsidRPr="007A360C" w:rsidRDefault="007A360C" w:rsidP="00872195">
      <w:pPr>
        <w:spacing w:line="276" w:lineRule="auto"/>
        <w:ind w:left="708"/>
        <w:jc w:val="both"/>
        <w:rPr>
          <w:rFonts w:ascii="Sylfaen" w:hAnsi="Sylfaen" w:cs="Tahoma"/>
        </w:rPr>
      </w:pP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spacing w:line="276" w:lineRule="auto"/>
        <w:ind w:left="1068"/>
        <w:jc w:val="both"/>
        <w:rPr>
          <w:rFonts w:ascii="Sylfaen" w:hAnsi="Sylfaen" w:cs="Tahoma"/>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rPr>
            </w:pPr>
            <w:r w:rsidRPr="007A360C">
              <w:rPr>
                <w:rFonts w:ascii="Sylfaen" w:hAnsi="Sylfaen"/>
                <w:vertAlign w:val="superscript"/>
                <w:lang w:val="hy-AM"/>
              </w:rPr>
              <w:t>Մասնակցի անվանումը (անունը) (ղեկավարի պաշտոնը, Անուն Ազգանունը)</w:t>
            </w: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(ստորագրությունը)</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lang w:val="hy-AM"/>
              </w:rPr>
              <w:t>Կ. 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lang w:val="hy-AM"/>
              </w:rPr>
              <w:t>թ</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(ամսաթիվը, ամիսը)</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jc w:val="right"/>
        <w:rPr>
          <w:rFonts w:ascii="Sylfaen" w:hAnsi="Sylfaen"/>
          <w:b/>
          <w:bCs/>
          <w:i/>
          <w:u w:val="single"/>
          <w:lang w:val="hy-AM"/>
        </w:rPr>
        <w:sectPr w:rsidR="00872195" w:rsidRPr="007A360C" w:rsidSect="00A13C01">
          <w:type w:val="continuous"/>
          <w:pgSz w:w="12240" w:h="15840"/>
          <w:pgMar w:top="630" w:right="1440" w:bottom="900" w:left="1440" w:header="720" w:footer="720" w:gutter="0"/>
          <w:cols w:space="720"/>
          <w:docGrid w:linePitch="360"/>
        </w:sectPr>
      </w:pPr>
    </w:p>
    <w:p w:rsidR="00872195" w:rsidRPr="007A360C" w:rsidRDefault="00872195">
      <w:pPr>
        <w:spacing w:after="160" w:line="259" w:lineRule="auto"/>
        <w:rPr>
          <w:rFonts w:ascii="Sylfaen" w:hAnsi="Sylfaen"/>
          <w:b/>
          <w:bCs/>
          <w:i/>
          <w:u w:val="single"/>
          <w:lang w:val="hy-AM"/>
        </w:rPr>
      </w:pPr>
      <w:r w:rsidRPr="007A360C">
        <w:rPr>
          <w:rFonts w:ascii="Sylfaen" w:hAnsi="Sylfaen"/>
          <w:b/>
          <w:bCs/>
          <w:i/>
          <w:u w:val="single"/>
          <w:lang w:val="hy-AM"/>
        </w:rPr>
        <w:br w:type="page"/>
      </w:r>
    </w:p>
    <w:p w:rsidR="00872195" w:rsidRPr="007A360C" w:rsidRDefault="00872195" w:rsidP="00872195">
      <w:pPr>
        <w:jc w:val="right"/>
        <w:rPr>
          <w:rFonts w:ascii="Sylfaen" w:hAnsi="Sylfaen"/>
          <w:b/>
          <w:bCs/>
          <w:i/>
          <w:u w:val="single"/>
          <w:lang w:val="hy-AM"/>
        </w:rPr>
        <w:sectPr w:rsidR="00872195" w:rsidRPr="007A360C" w:rsidSect="00872195">
          <w:type w:val="continuous"/>
          <w:pgSz w:w="12240" w:h="15840"/>
          <w:pgMar w:top="1440" w:right="1440" w:bottom="1440" w:left="1440" w:header="720" w:footer="720" w:gutter="0"/>
          <w:cols w:space="720"/>
          <w:docGrid w:linePitch="360"/>
        </w:sectPr>
      </w:pPr>
    </w:p>
    <w:p w:rsidR="00872195" w:rsidRPr="007A360C" w:rsidRDefault="00872195" w:rsidP="00872195">
      <w:pPr>
        <w:jc w:val="right"/>
        <w:rPr>
          <w:rFonts w:ascii="Sylfaen" w:hAnsi="Sylfaen"/>
          <w:b/>
          <w:bCs/>
          <w:i/>
          <w:u w:val="single"/>
          <w:lang w:val="hy-AM"/>
        </w:rPr>
      </w:pPr>
      <w:r w:rsidRPr="007A360C">
        <w:rPr>
          <w:rFonts w:ascii="Sylfaen" w:hAnsi="Sylfaen"/>
          <w:b/>
          <w:bCs/>
          <w:i/>
          <w:u w:val="single"/>
          <w:lang w:val="hy-AM"/>
        </w:rPr>
        <w:lastRenderedPageBreak/>
        <w:t xml:space="preserve">Հավելված </w:t>
      </w:r>
      <w:r w:rsidRPr="007A360C">
        <w:rPr>
          <w:rFonts w:ascii="Sylfaen" w:hAnsi="Sylfaen"/>
          <w:b/>
          <w:bCs/>
          <w:i/>
          <w:u w:val="single"/>
        </w:rPr>
        <w:t xml:space="preserve">N </w:t>
      </w:r>
      <w:r w:rsidRPr="007A360C">
        <w:rPr>
          <w:rFonts w:ascii="Sylfaen" w:hAnsi="Sylfaen"/>
          <w:b/>
          <w:bCs/>
          <w:i/>
          <w:u w:val="single"/>
          <w:lang w:val="hy-AM"/>
        </w:rPr>
        <w:t>3</w:t>
      </w:r>
    </w:p>
    <w:p w:rsidR="00872195" w:rsidRPr="007A360C" w:rsidRDefault="00872195" w:rsidP="00872195">
      <w:pPr>
        <w:jc w:val="right"/>
        <w:rPr>
          <w:rFonts w:ascii="Sylfaen" w:hAnsi="Sylfaen"/>
          <w:bCs/>
          <w:i/>
          <w:lang w:val="hy-AM"/>
        </w:rPr>
      </w:pPr>
      <w:r w:rsidRPr="007A360C">
        <w:rPr>
          <w:rFonts w:ascii="Sylfaen" w:hAnsi="Sylfaen"/>
          <w:bCs/>
          <w:i/>
          <w:lang w:val="hy-AM"/>
        </w:rPr>
        <w:t xml:space="preserve">Նախավորակավորման չափանիշներ և </w:t>
      </w:r>
    </w:p>
    <w:p w:rsidR="00872195" w:rsidRPr="007A360C" w:rsidRDefault="00872195" w:rsidP="00872195">
      <w:pPr>
        <w:jc w:val="right"/>
        <w:rPr>
          <w:rFonts w:ascii="Sylfaen" w:hAnsi="Sylfaen"/>
          <w:bCs/>
          <w:i/>
          <w:lang w:val="hy-AM"/>
        </w:rPr>
      </w:pPr>
      <w:r w:rsidRPr="007A360C">
        <w:rPr>
          <w:rFonts w:ascii="Sylfaen" w:hAnsi="Sylfaen"/>
          <w:bCs/>
          <w:i/>
          <w:lang w:val="hy-AM"/>
        </w:rPr>
        <w:t>դրանց բավարարման պահանջների</w:t>
      </w:r>
    </w:p>
    <w:p w:rsidR="00872195" w:rsidRPr="007A360C" w:rsidRDefault="00872195" w:rsidP="00872195">
      <w:pPr>
        <w:jc w:val="right"/>
        <w:rPr>
          <w:rFonts w:ascii="Sylfaen" w:hAnsi="Sylfaen"/>
          <w:bCs/>
          <w:i/>
          <w:lang w:val="hy-AM"/>
        </w:rPr>
      </w:pPr>
      <w:r w:rsidRPr="007A360C">
        <w:rPr>
          <w:rFonts w:ascii="Sylfaen" w:hAnsi="Sylfaen"/>
          <w:bCs/>
          <w:i/>
          <w:lang w:val="hy-AM"/>
        </w:rPr>
        <w:t xml:space="preserve"> առանձնահատկություններ </w:t>
      </w:r>
    </w:p>
    <w:p w:rsidR="00872195" w:rsidRPr="007A360C" w:rsidRDefault="00872195" w:rsidP="00872195">
      <w:pPr>
        <w:rPr>
          <w:rFonts w:ascii="Sylfaen" w:hAnsi="Sylfaen"/>
          <w:bCs/>
          <w:i/>
          <w:lang w:val="hy-AM"/>
        </w:rPr>
      </w:pPr>
    </w:p>
    <w:p w:rsidR="00872195" w:rsidRPr="007A360C" w:rsidRDefault="00872195" w:rsidP="00872195">
      <w:pPr>
        <w:rPr>
          <w:rFonts w:ascii="Sylfaen" w:hAnsi="Sylfaen"/>
          <w:b/>
          <w:bCs/>
          <w:i/>
          <w:u w:val="single"/>
          <w:lang w:val="hy-AM"/>
        </w:rPr>
      </w:pPr>
      <w:r w:rsidRPr="007A360C">
        <w:rPr>
          <w:rFonts w:ascii="Sylfaen" w:hAnsi="Sylfaen"/>
          <w:b/>
          <w:bCs/>
          <w:i/>
          <w:u w:val="single"/>
          <w:lang w:val="hy-AM"/>
        </w:rPr>
        <w:t>ա/ Ընդհանուր համապատասխանության չափանիշներ</w:t>
      </w:r>
    </w:p>
    <w:p w:rsidR="00872195" w:rsidRPr="007A360C" w:rsidRDefault="00872195" w:rsidP="00872195">
      <w:pPr>
        <w:rPr>
          <w:rFonts w:ascii="Sylfaen" w:hAnsi="Sylfaen"/>
          <w:b/>
          <w:bCs/>
          <w:i/>
          <w:u w:val="single"/>
        </w:rPr>
      </w:pPr>
    </w:p>
    <w:tbl>
      <w:tblPr>
        <w:tblW w:w="150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54"/>
        <w:gridCol w:w="3960"/>
        <w:gridCol w:w="1530"/>
        <w:gridCol w:w="1821"/>
        <w:gridCol w:w="1528"/>
        <w:gridCol w:w="1710"/>
        <w:gridCol w:w="10"/>
        <w:gridCol w:w="2761"/>
      </w:tblGrid>
      <w:tr w:rsidR="00872195" w:rsidRPr="007A360C" w:rsidTr="007A360C">
        <w:trPr>
          <w:cantSplit/>
          <w:tblHeader/>
        </w:trPr>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rPr>
              <w:t>No</w:t>
            </w:r>
          </w:p>
        </w:tc>
        <w:tc>
          <w:tcPr>
            <w:tcW w:w="1254"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cs="Sylfaen"/>
                <w:b/>
                <w:bCs/>
                <w:sz w:val="20"/>
                <w:szCs w:val="20"/>
              </w:rPr>
              <w:t>Ա</w:t>
            </w:r>
            <w:r w:rsidRPr="007A360C">
              <w:rPr>
                <w:rFonts w:ascii="Sylfaen" w:hAnsi="Sylfaen"/>
                <w:b/>
                <w:bCs/>
                <w:sz w:val="20"/>
                <w:szCs w:val="20"/>
                <w:lang w:val="hy-AM"/>
              </w:rPr>
              <w:t xml:space="preserve"> ռարկան </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Պահանջը</w:t>
            </w:r>
            <w:r w:rsidRPr="007A360C">
              <w:rPr>
                <w:rFonts w:ascii="Sylfaen" w:hAnsi="Sylfaen"/>
                <w:b/>
                <w:bCs/>
                <w:sz w:val="20"/>
                <w:szCs w:val="20"/>
              </w:rPr>
              <w:t xml:space="preserve">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Մեկ մասնակցի դեպքում </w:t>
            </w:r>
          </w:p>
        </w:tc>
        <w:tc>
          <w:tcPr>
            <w:tcW w:w="506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Կոնսորցիումի դեպքում </w:t>
            </w:r>
          </w:p>
        </w:tc>
        <w:tc>
          <w:tcPr>
            <w:tcW w:w="276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Պահանջը բավարարելու համար ներկայացման ենթակա փաստաթղթերը </w:t>
            </w:r>
          </w:p>
        </w:tc>
      </w:tr>
      <w:tr w:rsidR="00872195" w:rsidRPr="007A360C" w:rsidTr="007A360C">
        <w:trPr>
          <w:cantSplit/>
          <w:tblHeader/>
        </w:trPr>
        <w:tc>
          <w:tcPr>
            <w:tcW w:w="456"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Բոլոր գործընկերները </w:t>
            </w:r>
          </w:p>
        </w:tc>
        <w:tc>
          <w:tcPr>
            <w:tcW w:w="1528"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Առաջատար գործընկեր</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Այլ գործընկերներ </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rPr>
            </w:pPr>
          </w:p>
        </w:tc>
        <w:tc>
          <w:tcPr>
            <w:tcW w:w="1254" w:type="dxa"/>
            <w:vMerge w:val="restart"/>
            <w:tcBorders>
              <w:top w:val="single" w:sz="4" w:space="0" w:color="auto"/>
              <w:left w:val="single" w:sz="4" w:space="0" w:color="auto"/>
              <w:right w:val="single" w:sz="4" w:space="0" w:color="auto"/>
            </w:tcBorders>
            <w:hideMark/>
          </w:tcPr>
          <w:p w:rsidR="00872195" w:rsidRPr="007A360C" w:rsidRDefault="00872195" w:rsidP="007A360C">
            <w:pPr>
              <w:rPr>
                <w:rFonts w:ascii="Sylfaen" w:hAnsi="Sylfaen"/>
                <w:sz w:val="20"/>
                <w:szCs w:val="20"/>
              </w:rPr>
            </w:pPr>
            <w:r w:rsidRPr="007A360C">
              <w:rPr>
                <w:rFonts w:ascii="Sylfaen" w:hAnsi="Sylfaen" w:cs="Arial"/>
                <w:sz w:val="20"/>
                <w:szCs w:val="20"/>
              </w:rPr>
              <w:t>Իրավական կարգավիճակ</w:t>
            </w:r>
          </w:p>
        </w:tc>
        <w:tc>
          <w:tcPr>
            <w:tcW w:w="3960" w:type="dxa"/>
            <w:tcBorders>
              <w:top w:val="single" w:sz="4" w:space="0" w:color="auto"/>
              <w:left w:val="single" w:sz="4" w:space="0" w:color="auto"/>
              <w:bottom w:val="single" w:sz="4" w:space="0" w:color="auto"/>
              <w:right w:val="single" w:sz="4" w:space="0" w:color="auto"/>
            </w:tcBorders>
            <w:hideMark/>
          </w:tcPr>
          <w:p w:rsidR="00872195" w:rsidRPr="007A360C" w:rsidRDefault="00872195" w:rsidP="007A360C">
            <w:pPr>
              <w:rPr>
                <w:rFonts w:ascii="Sylfaen" w:hAnsi="Sylfaen" w:cs="Arial"/>
                <w:sz w:val="18"/>
                <w:szCs w:val="18"/>
              </w:rPr>
            </w:pPr>
            <w:r w:rsidRPr="007A360C">
              <w:rPr>
                <w:rFonts w:ascii="Sylfaen" w:hAnsi="Sylfaen" w:cs="Arial"/>
                <w:sz w:val="18"/>
                <w:szCs w:val="18"/>
              </w:rPr>
              <w:t>Օրենսդրությամբ սահմանաված կարգով գրանցված համատեղ ձեռնարկություն կամ իրավաբանակ</w:t>
            </w:r>
            <w:r w:rsidRPr="007A360C">
              <w:rPr>
                <w:rFonts w:ascii="Sylfaen" w:hAnsi="Sylfaen" w:cs="Arial"/>
                <w:sz w:val="18"/>
                <w:szCs w:val="18"/>
                <w:lang w:val="hy-AM"/>
              </w:rPr>
              <w:t>ա</w:t>
            </w:r>
            <w:r w:rsidRPr="007A360C">
              <w:rPr>
                <w:rFonts w:ascii="Sylfaen" w:hAnsi="Sylfaen" w:cs="Arial"/>
                <w:sz w:val="18"/>
                <w:szCs w:val="18"/>
              </w:rPr>
              <w:t>ն անձ</w:t>
            </w:r>
          </w:p>
          <w:p w:rsidR="00872195" w:rsidRPr="007A360C" w:rsidRDefault="00872195" w:rsidP="007A360C">
            <w:pPr>
              <w:rPr>
                <w:rFonts w:ascii="Sylfaen" w:hAnsi="Sylfaen" w:cs="Arial"/>
                <w:sz w:val="18"/>
                <w:szCs w:val="18"/>
              </w:rPr>
            </w:pPr>
          </w:p>
          <w:p w:rsidR="00872195" w:rsidRPr="007A360C" w:rsidRDefault="00872195" w:rsidP="007A360C">
            <w:pPr>
              <w:rPr>
                <w:rFonts w:ascii="Sylfaen" w:hAnsi="Sylfaen" w:cs="Arial"/>
                <w:sz w:val="18"/>
                <w:szCs w:val="18"/>
                <w:lang w:val="hy-AM"/>
              </w:rPr>
            </w:pPr>
          </w:p>
          <w:p w:rsidR="00872195" w:rsidRPr="007A360C" w:rsidRDefault="00872195" w:rsidP="007A360C">
            <w:pPr>
              <w:rPr>
                <w:rFonts w:ascii="Sylfaen" w:hAnsi="Sylfaen"/>
                <w:sz w:val="18"/>
                <w:szCs w:val="18"/>
                <w:lang w:val="hy-AM"/>
              </w:rPr>
            </w:pP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բոլոր գործընկերների համար</w:t>
            </w:r>
          </w:p>
        </w:tc>
        <w:tc>
          <w:tcPr>
            <w:tcW w:w="2771" w:type="dxa"/>
            <w:gridSpan w:val="2"/>
            <w:tcBorders>
              <w:top w:val="single" w:sz="4" w:space="0" w:color="auto"/>
              <w:left w:val="single" w:sz="4" w:space="0" w:color="auto"/>
              <w:bottom w:val="single" w:sz="4" w:space="0" w:color="auto"/>
              <w:right w:val="single" w:sz="4" w:space="0" w:color="auto"/>
            </w:tcBorders>
            <w:hideMark/>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Հավելված 2-ի համաձայն դիմում, որին պետք է կցվի.</w:t>
            </w:r>
          </w:p>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 xml:space="preserve"> ՀՀ գրանցված </w:t>
            </w:r>
            <w:r w:rsidRPr="007A360C">
              <w:rPr>
                <w:rFonts w:ascii="Sylfaen" w:hAnsi="Sylfaen"/>
                <w:sz w:val="20"/>
                <w:szCs w:val="20"/>
                <w:lang w:val="hy-AM"/>
              </w:rPr>
              <w:t xml:space="preserve"> ի</w:t>
            </w:r>
            <w:r w:rsidRPr="007A360C">
              <w:rPr>
                <w:rFonts w:ascii="Sylfaen" w:hAnsi="Sylfaen" w:cs="Arial"/>
                <w:sz w:val="20"/>
                <w:szCs w:val="20"/>
                <w:lang w:val="hy-AM"/>
              </w:rPr>
              <w:t>րավաբանական</w:t>
            </w:r>
            <w:r w:rsidRPr="007A360C">
              <w:rPr>
                <w:rFonts w:ascii="Sylfaen" w:hAnsi="Sylfaen"/>
                <w:sz w:val="20"/>
                <w:szCs w:val="20"/>
                <w:lang w:val="hy-AM"/>
              </w:rPr>
              <w:t xml:space="preserve"> </w:t>
            </w:r>
            <w:r w:rsidRPr="007A360C">
              <w:rPr>
                <w:rFonts w:ascii="Sylfaen" w:hAnsi="Sylfaen" w:cs="Arial"/>
                <w:sz w:val="20"/>
                <w:szCs w:val="20"/>
                <w:lang w:val="hy-AM"/>
              </w:rPr>
              <w:t xml:space="preserve">անձանց դեպքում՝ </w:t>
            </w:r>
            <w:r w:rsidRPr="007A360C">
              <w:rPr>
                <w:rFonts w:ascii="Sylfaen" w:hAnsi="Sylfaen"/>
                <w:sz w:val="20"/>
                <w:szCs w:val="20"/>
                <w:lang w:val="hy-AM"/>
              </w:rPr>
              <w:t xml:space="preserve"> </w:t>
            </w:r>
            <w:r w:rsidRPr="007A360C">
              <w:rPr>
                <w:rFonts w:ascii="Sylfaen" w:hAnsi="Sylfaen" w:cs="Arial"/>
                <w:sz w:val="20"/>
                <w:szCs w:val="20"/>
                <w:lang w:val="hy-AM"/>
              </w:rPr>
              <w:t>պետական</w:t>
            </w:r>
            <w:r w:rsidRPr="007A360C">
              <w:rPr>
                <w:rFonts w:ascii="Sylfaen" w:hAnsi="Sylfaen"/>
                <w:sz w:val="20"/>
                <w:szCs w:val="20"/>
                <w:lang w:val="hy-AM"/>
              </w:rPr>
              <w:t xml:space="preserve"> </w:t>
            </w:r>
            <w:r w:rsidRPr="007A360C">
              <w:rPr>
                <w:rFonts w:ascii="Sylfaen" w:hAnsi="Sylfaen" w:cs="Arial"/>
                <w:sz w:val="20"/>
                <w:szCs w:val="20"/>
                <w:lang w:val="hy-AM"/>
              </w:rPr>
              <w:t xml:space="preserve">ռեգիստրի վկայական, </w:t>
            </w:r>
          </w:p>
          <w:p w:rsidR="00872195" w:rsidRPr="007A360C" w:rsidRDefault="00872195" w:rsidP="007A360C">
            <w:pPr>
              <w:rPr>
                <w:rFonts w:ascii="Sylfaen" w:hAnsi="Sylfaen"/>
                <w:sz w:val="20"/>
                <w:szCs w:val="20"/>
                <w:lang w:val="hy-AM"/>
              </w:rPr>
            </w:pPr>
            <w:r w:rsidRPr="007A360C">
              <w:rPr>
                <w:rFonts w:ascii="Sylfaen" w:hAnsi="Sylfaen" w:cs="Arial"/>
                <w:sz w:val="20"/>
                <w:szCs w:val="20"/>
                <w:lang w:val="hy-AM"/>
              </w:rPr>
              <w:t xml:space="preserve"> ՀՀ</w:t>
            </w:r>
            <w:r w:rsidRPr="007A360C">
              <w:rPr>
                <w:rFonts w:ascii="Sylfaen" w:hAnsi="Sylfaen"/>
                <w:sz w:val="20"/>
                <w:szCs w:val="20"/>
                <w:lang w:val="hy-AM"/>
              </w:rPr>
              <w:t xml:space="preserve"> </w:t>
            </w:r>
            <w:r w:rsidRPr="007A360C">
              <w:rPr>
                <w:rFonts w:ascii="Sylfaen" w:hAnsi="Sylfaen" w:cs="Arial"/>
                <w:sz w:val="20"/>
                <w:szCs w:val="20"/>
                <w:lang w:val="hy-AM"/>
              </w:rPr>
              <w:t>ռեզիդենտ</w:t>
            </w:r>
            <w:r w:rsidRPr="007A360C">
              <w:rPr>
                <w:rFonts w:ascii="Sylfaen" w:hAnsi="Sylfaen"/>
                <w:sz w:val="20"/>
                <w:szCs w:val="20"/>
                <w:lang w:val="hy-AM"/>
              </w:rPr>
              <w:t xml:space="preserve"> </w:t>
            </w:r>
            <w:r w:rsidRPr="007A360C">
              <w:rPr>
                <w:rFonts w:ascii="Sylfaen" w:hAnsi="Sylfaen" w:cs="Arial"/>
                <w:sz w:val="20"/>
                <w:szCs w:val="20"/>
                <w:lang w:val="hy-AM"/>
              </w:rPr>
              <w:t>չհանդիսացող</w:t>
            </w:r>
            <w:r w:rsidRPr="007A360C">
              <w:rPr>
                <w:rFonts w:ascii="Sylfaen" w:hAnsi="Sylfaen"/>
                <w:sz w:val="20"/>
                <w:szCs w:val="20"/>
                <w:lang w:val="hy-AM"/>
              </w:rPr>
              <w:t xml:space="preserve"> </w:t>
            </w:r>
            <w:r w:rsidRPr="007A360C">
              <w:rPr>
                <w:rFonts w:ascii="Sylfaen" w:hAnsi="Sylfaen" w:cs="Arial"/>
                <w:sz w:val="20"/>
                <w:szCs w:val="20"/>
                <w:lang w:val="hy-AM"/>
              </w:rPr>
              <w:t>մասնակցի դեպքում՝ պետք</w:t>
            </w:r>
            <w:r w:rsidRPr="007A360C">
              <w:rPr>
                <w:rFonts w:ascii="Sylfaen" w:hAnsi="Sylfaen"/>
                <w:sz w:val="20"/>
                <w:szCs w:val="20"/>
                <w:lang w:val="hy-AM"/>
              </w:rPr>
              <w:t xml:space="preserve"> </w:t>
            </w:r>
            <w:r w:rsidRPr="007A360C">
              <w:rPr>
                <w:rFonts w:ascii="Sylfaen" w:hAnsi="Sylfaen" w:cs="Arial"/>
                <w:sz w:val="20"/>
                <w:szCs w:val="20"/>
                <w:lang w:val="hy-AM"/>
              </w:rPr>
              <w:t>է</w:t>
            </w:r>
            <w:r w:rsidRPr="007A360C">
              <w:rPr>
                <w:rFonts w:ascii="Sylfaen" w:hAnsi="Sylfaen"/>
                <w:sz w:val="20"/>
                <w:szCs w:val="20"/>
                <w:lang w:val="hy-AM"/>
              </w:rPr>
              <w:t xml:space="preserve"> ներկայացվի գրանցման երկրի օրենսդրության համաձայն պետական գրանցումը հավաստող փաստաթղթեր</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lang w:val="hy-AM"/>
              </w:rPr>
            </w:pPr>
            <w:r w:rsidRPr="007A360C">
              <w:rPr>
                <w:rFonts w:ascii="Sylfaen" w:hAnsi="Sylfaen" w:cs="Arial"/>
                <w:sz w:val="18"/>
                <w:szCs w:val="18"/>
                <w:lang w:val="hy-AM"/>
              </w:rPr>
              <w:t>Մասնակիցը դատական կարգով սնանկ ճանաչված չէ</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բոլոր գործընկերների համար</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cs="Arial"/>
                <w:sz w:val="20"/>
                <w:szCs w:val="20"/>
                <w:lang w:val="hy-AM"/>
              </w:rPr>
              <w:t>Հավելված 2.1-ի համաձայն հայտարարություն</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lang w:val="hy-AM"/>
              </w:rPr>
            </w:pPr>
            <w:r w:rsidRPr="007A360C">
              <w:rPr>
                <w:rFonts w:ascii="Sylfaen" w:hAnsi="Sylfaen" w:cs="Arial"/>
                <w:sz w:val="18"/>
                <w:szCs w:val="18"/>
                <w:lang w:val="hy-AM"/>
              </w:rPr>
              <w:t>Մասնակիցը չունի ժամկետանց պարտքեր Հայաստանի Հանրապետության հարկային և պարտադիր սոցիալական ապահովության վճարների գծով</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բոլոր գործընկերների համար</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20"/>
                <w:szCs w:val="20"/>
                <w:lang w:val="hy-AM"/>
              </w:rPr>
              <w:t>Հավելված 2.1-ի համաձայն հայտարարություն</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ind w:firstLine="700"/>
              <w:jc w:val="both"/>
              <w:rPr>
                <w:rFonts w:ascii="Sylfaen" w:hAnsi="Sylfaen" w:cs="Arial Unicode"/>
                <w:sz w:val="18"/>
                <w:szCs w:val="18"/>
                <w:lang w:val="hy-AM"/>
              </w:rPr>
            </w:pPr>
            <w:r w:rsidRPr="007A360C">
              <w:rPr>
                <w:rFonts w:ascii="Sylfaen" w:hAnsi="Sylfaen" w:cs="Arial Unicode"/>
                <w:color w:val="000000"/>
                <w:sz w:val="18"/>
                <w:szCs w:val="18"/>
                <w:lang w:val="hy-AM"/>
              </w:rPr>
              <w:t xml:space="preserve">Մասնակցի գործադիր մարմնի ներկայացուցիչը հայտը ներկայացնելու պահին նախորդող երեք տարիների ընթացքում դատապարտված </w:t>
            </w:r>
            <w:r w:rsidRPr="007A360C">
              <w:rPr>
                <w:rFonts w:ascii="Sylfaen" w:hAnsi="Sylfaen" w:cs="Sylfaen"/>
                <w:color w:val="000000"/>
                <w:sz w:val="18"/>
                <w:szCs w:val="18"/>
                <w:lang w:val="hy-AM"/>
              </w:rPr>
              <w:t>չի</w:t>
            </w:r>
            <w:r w:rsidRPr="007A360C">
              <w:rPr>
                <w:rFonts w:ascii="Sylfaen" w:hAnsi="Sylfaen" w:cs="Arial Unicode"/>
                <w:color w:val="000000"/>
                <w:sz w:val="18"/>
                <w:szCs w:val="18"/>
                <w:lang w:val="hy-AM"/>
              </w:rPr>
              <w:t xml:space="preserve"> եղել տնտեսական գործունեության կամ պետական ծառայության դեմ ուղղված </w:t>
            </w:r>
            <w:r w:rsidRPr="007A360C">
              <w:rPr>
                <w:rFonts w:ascii="Sylfaen" w:hAnsi="Sylfaen" w:cs="Arial Unicode"/>
                <w:sz w:val="18"/>
                <w:szCs w:val="18"/>
                <w:lang w:val="hy-AM"/>
              </w:rPr>
              <w:t xml:space="preserve">հանցագործության համար. </w:t>
            </w:r>
          </w:p>
          <w:p w:rsidR="00872195" w:rsidRPr="007A360C" w:rsidRDefault="00872195" w:rsidP="007A360C">
            <w:pPr>
              <w:rPr>
                <w:rFonts w:ascii="Sylfaen" w:hAnsi="Sylfaen" w:cs="Arial"/>
                <w:sz w:val="18"/>
                <w:szCs w:val="18"/>
                <w:lang w:val="hy-AM"/>
              </w:rPr>
            </w:pP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բոլոր գործընկերների համար</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20"/>
                <w:szCs w:val="20"/>
                <w:lang w:val="hy-AM"/>
              </w:rPr>
              <w:t>Հավելված 2.1-ի համաձայն հայտարարություն</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ind w:firstLine="700"/>
              <w:jc w:val="both"/>
              <w:rPr>
                <w:rFonts w:ascii="Sylfaen" w:hAnsi="Sylfaen" w:cs="Arial Unicode"/>
                <w:sz w:val="18"/>
                <w:szCs w:val="18"/>
                <w:lang w:val="hy-AM"/>
              </w:rPr>
            </w:pPr>
            <w:r w:rsidRPr="007A360C">
              <w:rPr>
                <w:rFonts w:ascii="Sylfaen" w:hAnsi="Sylfaen" w:cs="Sylfaen"/>
                <w:sz w:val="18"/>
                <w:szCs w:val="18"/>
                <w:lang w:val="hy-AM"/>
              </w:rPr>
              <w:t>Մասնակիցը ն</w:t>
            </w:r>
            <w:r w:rsidRPr="007A360C">
              <w:rPr>
                <w:rFonts w:ascii="Sylfaen" w:hAnsi="Sylfaen" w:cs="Arial Unicode"/>
                <w:sz w:val="18"/>
                <w:szCs w:val="18"/>
                <w:lang w:val="hy-AM"/>
              </w:rPr>
              <w:t xml:space="preserve">երառված </w:t>
            </w:r>
            <w:r w:rsidRPr="007A360C">
              <w:rPr>
                <w:rFonts w:ascii="Sylfaen" w:hAnsi="Sylfaen" w:cs="Sylfaen"/>
                <w:sz w:val="18"/>
                <w:szCs w:val="18"/>
                <w:lang w:val="hy-AM"/>
              </w:rPr>
              <w:t>չէ</w:t>
            </w:r>
            <w:r w:rsidRPr="007A360C">
              <w:rPr>
                <w:rFonts w:ascii="Sylfaen" w:hAnsi="Sylfaen" w:cs="Arial Unicode"/>
                <w:sz w:val="18"/>
                <w:szCs w:val="18"/>
                <w:lang w:val="hy-AM"/>
              </w:rPr>
              <w:t xml:space="preserve"> գնումների գործընթացին մասնակցելու իրավունք չունեցող մասնակիցների ցուցակում:</w:t>
            </w:r>
          </w:p>
          <w:p w:rsidR="00872195" w:rsidRPr="007A360C" w:rsidRDefault="00872195" w:rsidP="007A360C">
            <w:pPr>
              <w:autoSpaceDE w:val="0"/>
              <w:autoSpaceDN w:val="0"/>
              <w:adjustRightInd w:val="0"/>
              <w:spacing w:line="276" w:lineRule="auto"/>
              <w:ind w:firstLine="700"/>
              <w:jc w:val="both"/>
              <w:rPr>
                <w:rFonts w:ascii="Sylfaen" w:hAnsi="Sylfaen" w:cs="Arial Unicode"/>
                <w:color w:val="000000"/>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բոլոր գործընկերների համար</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20"/>
                <w:szCs w:val="20"/>
                <w:lang w:val="hy-AM"/>
              </w:rPr>
              <w:t>Հավելված 2.1-ի համաձայն հայտարարություն</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Համատեղ գործունեության դեպքում փաստաթղթերի կազմը</w:t>
            </w: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pStyle w:val="BodyTextIndent"/>
              <w:spacing w:line="276" w:lineRule="auto"/>
              <w:ind w:firstLine="708"/>
              <w:rPr>
                <w:rFonts w:ascii="Sylfaen" w:hAnsi="Sylfaen" w:cs="Sylfaen"/>
                <w:i w:val="0"/>
                <w:sz w:val="18"/>
                <w:szCs w:val="18"/>
                <w:lang w:val="hy-AM"/>
              </w:rPr>
            </w:pPr>
            <w:r w:rsidRPr="007A360C">
              <w:rPr>
                <w:rFonts w:ascii="Sylfaen" w:hAnsi="Sylfaen" w:cs="Sylfaen"/>
                <w:i w:val="0"/>
                <w:sz w:val="18"/>
                <w:szCs w:val="18"/>
                <w:lang w:val="hy-AM"/>
              </w:rPr>
              <w:t>Մասնակիցները կարող են նախաորակավորման ընթացակարգին մասնակցել համատեղ գործունեության կարգով /կոնսորցիումով/։ Նման դեպքում`</w:t>
            </w:r>
          </w:p>
          <w:p w:rsidR="00872195" w:rsidRPr="007A360C" w:rsidRDefault="00872195" w:rsidP="007A360C">
            <w:pPr>
              <w:pStyle w:val="BodyTextIndent"/>
              <w:spacing w:line="276" w:lineRule="auto"/>
              <w:ind w:firstLine="166"/>
              <w:rPr>
                <w:rFonts w:ascii="Sylfaen" w:hAnsi="Sylfaen" w:cs="Sylfaen"/>
                <w:i w:val="0"/>
                <w:sz w:val="18"/>
                <w:szCs w:val="18"/>
                <w:lang w:val="hy-AM"/>
              </w:rPr>
            </w:pPr>
            <w:r w:rsidRPr="007A360C">
              <w:rPr>
                <w:rFonts w:ascii="Sylfaen" w:hAnsi="Sylfaen" w:cs="Sylfaen"/>
                <w:i w:val="0"/>
                <w:sz w:val="18"/>
                <w:szCs w:val="18"/>
                <w:lang w:val="hy-AM"/>
              </w:rPr>
              <w:t>ա) նախաորակավորման հայտը ներառում է նաև համատեղ գործունեության պայմանագիր,</w:t>
            </w:r>
          </w:p>
          <w:p w:rsidR="00872195" w:rsidRPr="007A360C" w:rsidRDefault="00872195" w:rsidP="007A360C">
            <w:pPr>
              <w:pStyle w:val="BodyTextIndent"/>
              <w:spacing w:line="276" w:lineRule="auto"/>
              <w:ind w:firstLine="166"/>
              <w:rPr>
                <w:rFonts w:ascii="Sylfaen" w:hAnsi="Sylfaen" w:cs="Sylfaen"/>
                <w:i w:val="0"/>
                <w:sz w:val="18"/>
                <w:szCs w:val="18"/>
                <w:lang w:val="hy-AM"/>
              </w:rPr>
            </w:pPr>
            <w:r w:rsidRPr="007A360C">
              <w:rPr>
                <w:rFonts w:ascii="Sylfaen" w:hAnsi="Sylfaen" w:cs="Sylfaen"/>
                <w:i w:val="0"/>
                <w:sz w:val="18"/>
                <w:szCs w:val="18"/>
                <w:lang w:val="hy-AM"/>
              </w:rPr>
              <w:t>բ) համատեղ գործունեության պայմանագիրը պետք է նաև նախատեսի, թե մասնակիցներից որն է լինելու առաջատար և որ մասնակիցը որակավորման որ պահանջին պետք է բավարարի,</w:t>
            </w:r>
          </w:p>
          <w:p w:rsidR="00872195" w:rsidRPr="007A360C" w:rsidRDefault="00872195" w:rsidP="007A360C">
            <w:pPr>
              <w:pStyle w:val="BodyTextIndent"/>
              <w:spacing w:line="276" w:lineRule="auto"/>
              <w:ind w:firstLine="166"/>
              <w:rPr>
                <w:rFonts w:ascii="Sylfaen" w:hAnsi="Sylfaen" w:cs="Sylfaen"/>
                <w:i w:val="0"/>
                <w:sz w:val="18"/>
                <w:szCs w:val="18"/>
                <w:lang w:val="hy-AM"/>
              </w:rPr>
            </w:pPr>
            <w:r w:rsidRPr="007A360C">
              <w:rPr>
                <w:rFonts w:ascii="Sylfaen" w:hAnsi="Sylfaen" w:cs="Sylfaen"/>
                <w:i w:val="0"/>
                <w:sz w:val="18"/>
                <w:szCs w:val="18"/>
                <w:lang w:val="hy-AM"/>
              </w:rPr>
              <w:t xml:space="preserve">գ) համատեղ գործունեության պայմանագիրը պետք է նաև նախատեսի, որ մասնակիցները կրում են համատեղ և համապարտ պատասխանատվություն, </w:t>
            </w:r>
          </w:p>
          <w:p w:rsidR="00872195" w:rsidRPr="007A360C" w:rsidRDefault="00872195" w:rsidP="007A360C">
            <w:pPr>
              <w:pStyle w:val="BodyTextIndent"/>
              <w:spacing w:line="276" w:lineRule="auto"/>
              <w:ind w:firstLine="166"/>
              <w:rPr>
                <w:rFonts w:ascii="Sylfaen" w:hAnsi="Sylfaen" w:cs="Sylfaen"/>
                <w:i w:val="0"/>
                <w:sz w:val="18"/>
                <w:szCs w:val="18"/>
                <w:lang w:val="hy-AM"/>
              </w:rPr>
            </w:pPr>
            <w:r w:rsidRPr="007A360C">
              <w:rPr>
                <w:rFonts w:ascii="Sylfaen" w:hAnsi="Sylfaen" w:cs="Sylfaen"/>
                <w:i w:val="0"/>
                <w:sz w:val="18"/>
                <w:szCs w:val="18"/>
                <w:lang w:val="hy-AM"/>
              </w:rPr>
              <w:t xml:space="preserve">դ) հայտի գնահատման ժամանակ հաշվի են առնվում համատեղ գործունեության պայմանագրի բոլոր անդամների միասնական որակավորումները, հաշվի առնելով սույն հավելվածում նշված առանձնահատկությունները՝ որոշակի չափանիշով միայն առաջատար մասնակցի, այլ գործընկերների կամ բոլոր մասնակիցների նկատմամբ տվյալ պահանջի կիրառելիություն։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Կիրառելի չէ</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բոլոր գործընկերների համար</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lang w:val="hy-AM"/>
              </w:rPr>
              <w:t>Կիրառելի չէ</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lang w:val="hy-AM"/>
              </w:rPr>
              <w:t>Կիրառելի չէ</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Համատեղ գործունեության պատշաճ կազմված և ստորագրված պայմանագիր</w:t>
            </w:r>
          </w:p>
        </w:tc>
      </w:tr>
    </w:tbl>
    <w:p w:rsidR="00872195" w:rsidRPr="007A360C" w:rsidRDefault="00872195" w:rsidP="00872195">
      <w:pPr>
        <w:rPr>
          <w:rFonts w:ascii="Sylfaen" w:hAnsi="Sylfaen"/>
          <w:b/>
          <w:bCs/>
          <w:i/>
          <w:sz w:val="20"/>
          <w:szCs w:val="20"/>
          <w:u w:val="single"/>
          <w:lang w:val="hy-AM"/>
        </w:rPr>
      </w:pPr>
      <w:r w:rsidRPr="007A360C">
        <w:rPr>
          <w:rFonts w:ascii="Sylfaen" w:hAnsi="Sylfaen"/>
          <w:sz w:val="20"/>
          <w:szCs w:val="20"/>
        </w:rPr>
        <w:br w:type="page"/>
      </w:r>
      <w:r w:rsidRPr="007A360C">
        <w:rPr>
          <w:rFonts w:ascii="Sylfaen" w:hAnsi="Sylfaen"/>
          <w:b/>
          <w:bCs/>
          <w:i/>
          <w:sz w:val="20"/>
          <w:szCs w:val="20"/>
          <w:u w:val="single"/>
          <w:lang w:val="hy-AM"/>
        </w:rPr>
        <w:lastRenderedPageBreak/>
        <w:t>բ/ Մասնագիտական գործունեության համապատասխանության չափանիշներ</w:t>
      </w:r>
    </w:p>
    <w:p w:rsidR="00872195" w:rsidRPr="007A360C" w:rsidRDefault="00872195" w:rsidP="00872195">
      <w:pPr>
        <w:rPr>
          <w:rFonts w:ascii="Sylfaen" w:hAnsi="Sylfaen"/>
          <w:sz w:val="20"/>
          <w:szCs w:val="20"/>
        </w:rPr>
      </w:pPr>
    </w:p>
    <w:tbl>
      <w:tblPr>
        <w:tblW w:w="1507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84"/>
        <w:gridCol w:w="8"/>
        <w:gridCol w:w="4290"/>
        <w:gridCol w:w="26"/>
        <w:gridCol w:w="1504"/>
        <w:gridCol w:w="33"/>
        <w:gridCol w:w="1788"/>
        <w:gridCol w:w="1530"/>
        <w:gridCol w:w="1798"/>
        <w:gridCol w:w="18"/>
        <w:gridCol w:w="37"/>
        <w:gridCol w:w="1626"/>
        <w:gridCol w:w="64"/>
        <w:gridCol w:w="8"/>
      </w:tblGrid>
      <w:tr w:rsidR="00872195" w:rsidRPr="007A360C" w:rsidTr="007A360C">
        <w:trPr>
          <w:cantSplit/>
          <w:tblHeader/>
        </w:trPr>
        <w:tc>
          <w:tcPr>
            <w:tcW w:w="45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rPr>
              <w:t>No</w:t>
            </w:r>
          </w:p>
        </w:tc>
        <w:tc>
          <w:tcPr>
            <w:tcW w:w="1884"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cs="Sylfaen"/>
                <w:b/>
                <w:bCs/>
                <w:sz w:val="20"/>
                <w:szCs w:val="20"/>
              </w:rPr>
              <w:t>Ա</w:t>
            </w:r>
            <w:r w:rsidRPr="007A360C">
              <w:rPr>
                <w:rFonts w:ascii="Sylfaen" w:hAnsi="Sylfaen"/>
                <w:b/>
                <w:bCs/>
                <w:sz w:val="20"/>
                <w:szCs w:val="20"/>
                <w:lang w:val="hy-AM"/>
              </w:rPr>
              <w:t xml:space="preserve"> ռարկան </w:t>
            </w:r>
          </w:p>
        </w:tc>
        <w:tc>
          <w:tcPr>
            <w:tcW w:w="42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Պահանջը</w:t>
            </w:r>
            <w:r w:rsidRPr="007A360C">
              <w:rPr>
                <w:rFonts w:ascii="Sylfaen" w:hAnsi="Sylfaen"/>
                <w:b/>
                <w:bCs/>
                <w:sz w:val="20"/>
                <w:szCs w:val="20"/>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Մեկ մասնակցի դեպքում </w:t>
            </w:r>
          </w:p>
        </w:tc>
        <w:tc>
          <w:tcPr>
            <w:tcW w:w="516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Կոնսորցիումի դեպքում </w:t>
            </w:r>
          </w:p>
        </w:tc>
        <w:tc>
          <w:tcPr>
            <w:tcW w:w="173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Պահանջը բավարարելու համար ներկայացման ենթակա փաստաթղթերը </w:t>
            </w:r>
          </w:p>
        </w:tc>
      </w:tr>
      <w:tr w:rsidR="00872195" w:rsidRPr="007A360C" w:rsidTr="007A360C">
        <w:trPr>
          <w:gridAfter w:val="2"/>
          <w:wAfter w:w="72" w:type="dxa"/>
          <w:cantSplit/>
          <w:trHeight w:val="458"/>
          <w:tblHeader/>
        </w:trPr>
        <w:tc>
          <w:tcPr>
            <w:tcW w:w="45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88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4298" w:type="dxa"/>
            <w:gridSpan w:val="2"/>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c>
          <w:tcPr>
            <w:tcW w:w="182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Բոլոր գործընկերները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Առաջատար գործընկեր</w:t>
            </w:r>
          </w:p>
        </w:tc>
        <w:tc>
          <w:tcPr>
            <w:tcW w:w="1798"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Այլ գործընկերներ </w:t>
            </w:r>
          </w:p>
        </w:tc>
        <w:tc>
          <w:tcPr>
            <w:tcW w:w="1681" w:type="dxa"/>
            <w:gridSpan w:val="3"/>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r>
      <w:tr w:rsidR="00872195" w:rsidRPr="007A360C" w:rsidTr="007A360C">
        <w:trPr>
          <w:gridAfter w:val="1"/>
          <w:wAfter w:w="8" w:type="dxa"/>
          <w:cantSplit/>
        </w:trPr>
        <w:tc>
          <w:tcPr>
            <w:tcW w:w="457" w:type="dxa"/>
            <w:tcBorders>
              <w:left w:val="single" w:sz="4" w:space="0" w:color="auto"/>
              <w:bottom w:val="single" w:sz="4" w:space="0" w:color="auto"/>
              <w:right w:val="single" w:sz="4" w:space="0" w:color="auto"/>
            </w:tcBorders>
          </w:tcPr>
          <w:p w:rsidR="00872195" w:rsidRPr="007A360C" w:rsidRDefault="00872195" w:rsidP="007A360C">
            <w:pPr>
              <w:ind w:left="142"/>
              <w:rPr>
                <w:rFonts w:ascii="Sylfaen" w:hAnsi="Sylfaen"/>
                <w:sz w:val="20"/>
                <w:szCs w:val="20"/>
                <w:lang w:val="hy-AM"/>
              </w:rPr>
            </w:pPr>
            <w:r w:rsidRPr="007A360C">
              <w:rPr>
                <w:rFonts w:ascii="Sylfaen" w:hAnsi="Sylfaen"/>
                <w:sz w:val="20"/>
                <w:szCs w:val="20"/>
                <w:lang w:val="hy-AM"/>
              </w:rPr>
              <w:t>7</w:t>
            </w:r>
          </w:p>
        </w:tc>
        <w:tc>
          <w:tcPr>
            <w:tcW w:w="1892" w:type="dxa"/>
            <w:gridSpan w:val="2"/>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Նմանատիպ միասնական առողջապահական համակարգի մշակման և շահագործման կամ նման համակարգի կառավարման և բարելավման փորձ</w:t>
            </w:r>
          </w:p>
        </w:tc>
        <w:tc>
          <w:tcPr>
            <w:tcW w:w="431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18"/>
                <w:szCs w:val="18"/>
                <w:lang w:val="hy-AM"/>
              </w:rPr>
            </w:pPr>
            <w:r w:rsidRPr="007A360C">
              <w:rPr>
                <w:rFonts w:ascii="Sylfaen" w:hAnsi="Sylfaen" w:cs="AK Courier"/>
                <w:sz w:val="18"/>
                <w:szCs w:val="18"/>
                <w:lang w:val="hy-AM"/>
              </w:rPr>
              <w:t>Մասնակիցը մրցույթին մասնակցության հրավերի օրվան նախորդող 5 տարվա ընթացքում պետք է անձամբ (այդ թվում՝ որպես կոնսորցիումի անդամ կամ ենթակապալառու) կամ իր դուստր կամ 50 և ավելի տոկոս մասնակցությամբ ընկերության միջոցով իրականացրած լինի առնվազն 3.0 միլիոն բնակչություն ունեցող երկրում ազգային միասնական էլեկտրոնային առողջապահական համակարգի (որը առնվազն պետք է պարունակի հետևյալ ֆուկցիոնալ և ծրագրային մոդուլները. ա/ առողջապահական ծառայություններ մատուցողների համապարփակ ազգային ռեգիստր, բ/ պացիենտների այցերի կառավարման մոդուլ, գ/ պացիենտների էլեկտրոնային առողջության քարտի մոդուլ, ե/ ապահովագրական կազմակերպությունների և առողջապահական հաստատությունների միջև տվյալների իրական ռեժիմում փոխանակման մոդուլ) հաջող մշակման և շահագործման ծրագիր կամ վերջին 3 տարիների ընթացքում պետք է անընդմեջ իրականացրած լինի նման համակարգի կառավարման, ծրագրային գործիքակազմի բարելավման և սպասարկման ծառայությունների մատուցում:</w:t>
            </w:r>
          </w:p>
        </w:tc>
        <w:tc>
          <w:tcPr>
            <w:tcW w:w="1537"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78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առնվազն մեկ գործընկերոջ համար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եթե այլ գործընկերները չեն բավարարում պահանջին</w:t>
            </w:r>
          </w:p>
        </w:tc>
        <w:tc>
          <w:tcPr>
            <w:tcW w:w="1853" w:type="dxa"/>
            <w:gridSpan w:val="3"/>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եթե առաջատար գործընկերը չեն բավարարում պահանջին</w:t>
            </w:r>
          </w:p>
        </w:tc>
        <w:tc>
          <w:tcPr>
            <w:tcW w:w="1690"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Պայմանագրերի կամ ավարտական ակտերի պատճեներ կամ պատվիրատուի կամ գլխավոր կապալառուի գրավոր հավաստում </w:t>
            </w:r>
          </w:p>
        </w:tc>
      </w:tr>
      <w:tr w:rsidR="00872195" w:rsidRPr="007A360C" w:rsidTr="007A360C">
        <w:trPr>
          <w:gridAfter w:val="1"/>
          <w:wAfter w:w="8" w:type="dxa"/>
          <w:cantSplit/>
        </w:trPr>
        <w:tc>
          <w:tcPr>
            <w:tcW w:w="457" w:type="dxa"/>
            <w:tcBorders>
              <w:left w:val="single" w:sz="4" w:space="0" w:color="auto"/>
              <w:bottom w:val="single" w:sz="4" w:space="0" w:color="auto"/>
              <w:right w:val="single" w:sz="4" w:space="0" w:color="auto"/>
            </w:tcBorders>
          </w:tcPr>
          <w:p w:rsidR="00872195" w:rsidRPr="007A360C" w:rsidRDefault="00872195" w:rsidP="007A360C">
            <w:pPr>
              <w:ind w:left="142"/>
              <w:rPr>
                <w:rFonts w:ascii="Sylfaen" w:hAnsi="Sylfaen"/>
                <w:sz w:val="20"/>
                <w:szCs w:val="20"/>
                <w:lang w:val="hy-AM"/>
              </w:rPr>
            </w:pPr>
            <w:r w:rsidRPr="007A360C">
              <w:rPr>
                <w:rFonts w:ascii="Sylfaen" w:hAnsi="Sylfaen"/>
                <w:sz w:val="20"/>
                <w:szCs w:val="20"/>
                <w:lang w:val="hy-AM"/>
              </w:rPr>
              <w:lastRenderedPageBreak/>
              <w:t>8</w:t>
            </w:r>
          </w:p>
        </w:tc>
        <w:tc>
          <w:tcPr>
            <w:tcW w:w="1892" w:type="dxa"/>
            <w:gridSpan w:val="2"/>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Առողջության ապահովագրության համակարգի  մշակման և շահագործման կամ նման համակարգի կարառավարման և բարելավման փորձ</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872195" w:rsidRPr="007A360C" w:rsidRDefault="00872195" w:rsidP="007A360C">
            <w:pPr>
              <w:autoSpaceDE w:val="0"/>
              <w:autoSpaceDN w:val="0"/>
              <w:adjustRightInd w:val="0"/>
              <w:spacing w:line="276" w:lineRule="auto"/>
              <w:jc w:val="both"/>
              <w:rPr>
                <w:rFonts w:ascii="Sylfaen" w:hAnsi="Sylfaen" w:cs="AK Courier"/>
                <w:sz w:val="18"/>
                <w:szCs w:val="18"/>
                <w:lang w:val="hy-AM"/>
              </w:rPr>
            </w:pPr>
            <w:r w:rsidRPr="007A360C">
              <w:rPr>
                <w:rFonts w:ascii="Sylfaen" w:hAnsi="Sylfaen" w:cs="AK Courier"/>
                <w:sz w:val="18"/>
                <w:szCs w:val="18"/>
                <w:lang w:val="hy-AM"/>
              </w:rPr>
              <w:t>Մասնակիցը մրցույթին մասնակցության հրավերի օրվան նախորդող 5 տարվա ընթացքում պետք է անձամբ (այդ թվում՝ որպես կոնսորցիումի անդամ կամ ենթակապալառու) կամ իր դուստր կամ 50 և ավելի տոկոս մասնակցությամբ ընկերության (այդ թվում՝ որպես կոնսորցիումի անդամ) միջոցով իրականացրած լինի Հայաստանում առնվազն մեկ ապահովագրական ընկերության համար առողջության ապահովագրության ծառայությունների մատուցման համապարփակ կառավարման ավտոմատացված համակարգի մշակում, ծրագրային գործիքակազմի բարելավում և սպասարկում:</w:t>
            </w:r>
          </w:p>
          <w:p w:rsidR="00872195" w:rsidRPr="007A360C" w:rsidRDefault="00872195" w:rsidP="007A360C">
            <w:pPr>
              <w:rPr>
                <w:rFonts w:ascii="Sylfaen" w:hAnsi="Sylfaen"/>
                <w:sz w:val="20"/>
                <w:szCs w:val="20"/>
                <w:lang w:val="hy-AM"/>
              </w:rPr>
            </w:pPr>
          </w:p>
        </w:tc>
        <w:tc>
          <w:tcPr>
            <w:tcW w:w="1537"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78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Պարտադիր է առնվազն մեկ գործընկերոջ համար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եթե այլ գործընկերները չեն բավարարում պահանջին</w:t>
            </w:r>
          </w:p>
        </w:tc>
        <w:tc>
          <w:tcPr>
            <w:tcW w:w="1853" w:type="dxa"/>
            <w:gridSpan w:val="3"/>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եթե առաջատար գործընկերը չեն բավարարում պահանջին</w:t>
            </w:r>
          </w:p>
        </w:tc>
        <w:tc>
          <w:tcPr>
            <w:tcW w:w="1690"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Պայմանագրերի կամ ավարտական ակտերի պատճեներ կամ պատվիրատուի կամ գլխավոր կապալառուի գրավոր հավաստում</w:t>
            </w:r>
          </w:p>
        </w:tc>
      </w:tr>
    </w:tbl>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Default="00872195" w:rsidP="00872195">
      <w:pPr>
        <w:rPr>
          <w:rFonts w:ascii="Sylfaen" w:hAnsi="Sylfaen"/>
          <w:sz w:val="20"/>
          <w:szCs w:val="20"/>
        </w:rPr>
      </w:pPr>
    </w:p>
    <w:p w:rsidR="007A360C" w:rsidRDefault="007A360C" w:rsidP="00872195">
      <w:pPr>
        <w:rPr>
          <w:rFonts w:ascii="Sylfaen" w:hAnsi="Sylfaen"/>
          <w:sz w:val="20"/>
          <w:szCs w:val="20"/>
        </w:rPr>
      </w:pPr>
    </w:p>
    <w:p w:rsidR="007A360C" w:rsidRPr="007A360C" w:rsidRDefault="007A360C" w:rsidP="00872195">
      <w:pPr>
        <w:rPr>
          <w:rFonts w:ascii="Sylfaen" w:hAnsi="Sylfaen"/>
          <w:sz w:val="20"/>
          <w:szCs w:val="20"/>
        </w:rPr>
      </w:pPr>
    </w:p>
    <w:p w:rsidR="00872195" w:rsidRPr="007A360C" w:rsidRDefault="00872195" w:rsidP="00872195">
      <w:pPr>
        <w:rPr>
          <w:rFonts w:ascii="Sylfaen" w:hAnsi="Sylfaen"/>
          <w:sz w:val="20"/>
          <w:szCs w:val="20"/>
          <w:lang w:val="hy-AM"/>
        </w:rPr>
      </w:pPr>
    </w:p>
    <w:p w:rsidR="00872195" w:rsidRPr="007A360C" w:rsidRDefault="00872195" w:rsidP="00872195">
      <w:pPr>
        <w:ind w:left="360"/>
        <w:rPr>
          <w:rFonts w:ascii="Sylfaen" w:hAnsi="Sylfaen"/>
          <w:b/>
          <w:bCs/>
          <w:i/>
          <w:sz w:val="20"/>
          <w:szCs w:val="20"/>
          <w:u w:val="single"/>
        </w:rPr>
      </w:pPr>
      <w:r w:rsidRPr="007A360C">
        <w:rPr>
          <w:rFonts w:ascii="Sylfaen" w:hAnsi="Sylfaen" w:cs="Arial"/>
          <w:b/>
          <w:bCs/>
          <w:i/>
          <w:sz w:val="20"/>
          <w:szCs w:val="20"/>
          <w:u w:val="single"/>
          <w:lang w:val="hy-AM"/>
        </w:rPr>
        <w:lastRenderedPageBreak/>
        <w:t>գ/ Ֆինանսական</w:t>
      </w:r>
      <w:r w:rsidRPr="007A360C">
        <w:rPr>
          <w:rFonts w:ascii="Sylfaen" w:hAnsi="Sylfaen"/>
          <w:b/>
          <w:bCs/>
          <w:i/>
          <w:sz w:val="20"/>
          <w:szCs w:val="20"/>
          <w:u w:val="single"/>
          <w:lang w:val="hy-AM"/>
        </w:rPr>
        <w:t xml:space="preserve"> </w:t>
      </w:r>
      <w:r w:rsidRPr="007A360C">
        <w:rPr>
          <w:rFonts w:ascii="Sylfaen" w:hAnsi="Sylfaen" w:cs="Arial"/>
          <w:b/>
          <w:bCs/>
          <w:i/>
          <w:sz w:val="20"/>
          <w:szCs w:val="20"/>
          <w:u w:val="single"/>
          <w:lang w:val="hy-AM"/>
        </w:rPr>
        <w:t>համապատասխանության</w:t>
      </w:r>
      <w:r w:rsidRPr="007A360C">
        <w:rPr>
          <w:rFonts w:ascii="Sylfaen" w:hAnsi="Sylfaen"/>
          <w:b/>
          <w:bCs/>
          <w:i/>
          <w:sz w:val="20"/>
          <w:szCs w:val="20"/>
          <w:u w:val="single"/>
          <w:lang w:val="hy-AM"/>
        </w:rPr>
        <w:t xml:space="preserve"> </w:t>
      </w:r>
      <w:r w:rsidRPr="007A360C">
        <w:rPr>
          <w:rFonts w:ascii="Sylfaen" w:hAnsi="Sylfaen" w:cs="Arial"/>
          <w:b/>
          <w:bCs/>
          <w:i/>
          <w:sz w:val="20"/>
          <w:szCs w:val="20"/>
          <w:u w:val="single"/>
          <w:lang w:val="hy-AM"/>
        </w:rPr>
        <w:t>չափանիշներ</w:t>
      </w:r>
    </w:p>
    <w:p w:rsidR="00872195" w:rsidRPr="007A360C" w:rsidRDefault="00872195" w:rsidP="00872195">
      <w:pPr>
        <w:ind w:left="720"/>
        <w:rPr>
          <w:rFonts w:ascii="Sylfaen" w:hAnsi="Sylfaen"/>
          <w:sz w:val="20"/>
          <w:szCs w:val="20"/>
        </w:rPr>
      </w:pPr>
    </w:p>
    <w:tbl>
      <w:tblPr>
        <w:tblW w:w="1496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7"/>
        <w:gridCol w:w="4346"/>
        <w:gridCol w:w="1530"/>
        <w:gridCol w:w="1771"/>
        <w:gridCol w:w="16"/>
        <w:gridCol w:w="1512"/>
        <w:gridCol w:w="19"/>
        <w:gridCol w:w="1722"/>
        <w:gridCol w:w="1620"/>
      </w:tblGrid>
      <w:tr w:rsidR="00872195" w:rsidRPr="007A360C" w:rsidTr="00360B1D">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rPr>
              <w:t>No</w:t>
            </w:r>
          </w:p>
        </w:tc>
        <w:tc>
          <w:tcPr>
            <w:tcW w:w="188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cs="Sylfaen"/>
                <w:b/>
                <w:bCs/>
                <w:sz w:val="20"/>
                <w:szCs w:val="20"/>
              </w:rPr>
              <w:t>Ա</w:t>
            </w:r>
            <w:r w:rsidRPr="007A360C">
              <w:rPr>
                <w:rFonts w:ascii="Sylfaen" w:hAnsi="Sylfaen"/>
                <w:b/>
                <w:bCs/>
                <w:sz w:val="20"/>
                <w:szCs w:val="20"/>
                <w:lang w:val="hy-AM"/>
              </w:rPr>
              <w:t xml:space="preserve"> ռարկան </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Պահանջը</w:t>
            </w:r>
            <w:r w:rsidRPr="007A360C">
              <w:rPr>
                <w:rFonts w:ascii="Sylfaen" w:hAnsi="Sylfaen"/>
                <w:b/>
                <w:bCs/>
                <w:sz w:val="20"/>
                <w:szCs w:val="20"/>
              </w:rPr>
              <w:t xml:space="preserve">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Մեկ մասնակցի դեպքում </w:t>
            </w:r>
          </w:p>
        </w:tc>
        <w:tc>
          <w:tcPr>
            <w:tcW w:w="504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Կոնսորցիումի դեպքում </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Պահանջը բավարարելու համար ներկայացման ենթակա փաստաթղթերը </w:t>
            </w:r>
          </w:p>
        </w:tc>
      </w:tr>
      <w:tr w:rsidR="00872195" w:rsidRPr="007A360C" w:rsidTr="00360B1D">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88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4346"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c>
          <w:tcPr>
            <w:tcW w:w="177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Բոլոր գործընկերները </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Առաջատար գործընկեր</w:t>
            </w:r>
          </w:p>
        </w:tc>
        <w:tc>
          <w:tcPr>
            <w:tcW w:w="17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Այլ գործընկերներ </w:t>
            </w:r>
          </w:p>
        </w:tc>
        <w:tc>
          <w:tcPr>
            <w:tcW w:w="1620" w:type="dxa"/>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r>
      <w:tr w:rsidR="00872195" w:rsidRPr="007A360C" w:rsidTr="00360B1D">
        <w:trPr>
          <w:cantSplit/>
        </w:trPr>
        <w:tc>
          <w:tcPr>
            <w:tcW w:w="540" w:type="dxa"/>
            <w:tcBorders>
              <w:left w:val="single" w:sz="4" w:space="0" w:color="auto"/>
              <w:right w:val="single" w:sz="4" w:space="0" w:color="auto"/>
            </w:tcBorders>
          </w:tcPr>
          <w:p w:rsidR="00872195" w:rsidRPr="007A360C" w:rsidRDefault="00872195" w:rsidP="007A360C">
            <w:pPr>
              <w:ind w:left="142"/>
              <w:rPr>
                <w:rFonts w:ascii="Sylfaen" w:hAnsi="Sylfaen"/>
                <w:sz w:val="20"/>
                <w:szCs w:val="20"/>
                <w:lang w:val="hy-AM"/>
              </w:rPr>
            </w:pPr>
            <w:r w:rsidRPr="007A360C">
              <w:rPr>
                <w:rFonts w:ascii="Sylfaen" w:hAnsi="Sylfaen"/>
                <w:sz w:val="20"/>
                <w:szCs w:val="20"/>
                <w:lang w:val="hy-AM"/>
              </w:rPr>
              <w:t>9</w:t>
            </w:r>
          </w:p>
        </w:tc>
        <w:tc>
          <w:tcPr>
            <w:tcW w:w="1887" w:type="dxa"/>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Պահանջվող ծառայությունների դիմաց հասույթի պահանջ</w:t>
            </w:r>
          </w:p>
        </w:tc>
        <w:tc>
          <w:tcPr>
            <w:tcW w:w="434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jc w:val="both"/>
              <w:rPr>
                <w:rFonts w:ascii="Sylfaen" w:eastAsia="Arial Unicode MS" w:hAnsi="Sylfaen" w:cs="Arial"/>
                <w:sz w:val="18"/>
                <w:szCs w:val="18"/>
                <w:lang w:val="hy-AM"/>
              </w:rPr>
            </w:pPr>
            <w:r w:rsidRPr="007A360C">
              <w:rPr>
                <w:rFonts w:ascii="Sylfaen" w:hAnsi="Sylfaen" w:cs="AK Courier"/>
                <w:sz w:val="18"/>
                <w:szCs w:val="18"/>
                <w:lang w:val="hy-AM"/>
              </w:rPr>
              <w:t>Մասնակիցը վերջին 5 տարվա ընթացքում անձամբ (այդ թվում՝ որպես կոնսորցիումի անդամ կամ ենթակապալառու) կամ իր դուստր կամ 50 և ավելի տոկոս մասնակցությամբ ընկերության միջոցով ազգային միասնական էլեկտրոնային առողջապահական համակարգի ներդրման ծառայությունների կամ առողջության ապահովագրության ծառայությունների մատուցման համապարփակ կառավարման ավտոմատացված համակարգի մշակման, շահագործման և սպասարկման ծառայությունների դիմաց պետք է ունենա ֆինանսական հասույթի շրջանառություն՝ առնվազն 500 հազար ԱՄՆ-ի դոլարին համարժեք գումարի չափով:</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787"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Գնահատվում է համատեղ </w:t>
            </w:r>
          </w:p>
        </w:tc>
        <w:tc>
          <w:tcPr>
            <w:tcW w:w="153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lang w:val="hy-AM"/>
              </w:rPr>
              <w:t>Պարտադիր է</w:t>
            </w:r>
          </w:p>
        </w:tc>
        <w:tc>
          <w:tcPr>
            <w:tcW w:w="1722"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62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Հավաստված վճարման փաստաթղթեր կամ հաշվապահական փաստաթղթերկամ հասույթը արտացոլող բանկային քաղվածքներ կամ պատվիրատուի կամ գլխավոր կապալառուի կողմից գրավոր հավաստում </w:t>
            </w:r>
          </w:p>
        </w:tc>
      </w:tr>
      <w:tr w:rsidR="00872195" w:rsidRPr="007A360C" w:rsidTr="00360B1D">
        <w:trPr>
          <w:cantSplit/>
          <w:trHeight w:val="70"/>
        </w:trPr>
        <w:tc>
          <w:tcPr>
            <w:tcW w:w="540" w:type="dxa"/>
            <w:tcBorders>
              <w:left w:val="single" w:sz="4" w:space="0" w:color="auto"/>
              <w:bottom w:val="single" w:sz="4" w:space="0" w:color="auto"/>
              <w:right w:val="single" w:sz="4" w:space="0" w:color="auto"/>
            </w:tcBorders>
          </w:tcPr>
          <w:p w:rsidR="00872195" w:rsidRPr="007A360C" w:rsidRDefault="00872195" w:rsidP="007A360C">
            <w:pPr>
              <w:ind w:left="75"/>
              <w:rPr>
                <w:rFonts w:ascii="Sylfaen" w:hAnsi="Sylfaen"/>
                <w:sz w:val="20"/>
                <w:szCs w:val="20"/>
                <w:lang w:val="hy-AM"/>
              </w:rPr>
            </w:pPr>
            <w:r w:rsidRPr="007A360C">
              <w:rPr>
                <w:rFonts w:ascii="Sylfaen" w:hAnsi="Sylfaen"/>
                <w:sz w:val="20"/>
                <w:szCs w:val="20"/>
                <w:lang w:val="hy-AM"/>
              </w:rPr>
              <w:t>10</w:t>
            </w:r>
          </w:p>
        </w:tc>
        <w:tc>
          <w:tcPr>
            <w:tcW w:w="1887" w:type="dxa"/>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Ազատ շրջանառու միջոցների առկայություն</w:t>
            </w:r>
          </w:p>
        </w:tc>
        <w:tc>
          <w:tcPr>
            <w:tcW w:w="434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eastAsia="Arial Unicode MS" w:hAnsi="Sylfaen" w:cs="Arial"/>
                <w:sz w:val="18"/>
                <w:szCs w:val="18"/>
                <w:lang w:val="hy-AM"/>
              </w:rPr>
            </w:pPr>
            <w:r w:rsidRPr="007A360C">
              <w:rPr>
                <w:rFonts w:ascii="Sylfaen" w:eastAsia="Arial Unicode MS" w:hAnsi="Sylfaen" w:cs="Arial"/>
                <w:sz w:val="18"/>
                <w:szCs w:val="18"/>
                <w:lang w:val="hy-AM"/>
              </w:rPr>
              <w:t xml:space="preserve">Մասնակիցը անձամբ կամ մասնակիցների կոնսորցիումը համատեղ նախավորակավորման հայտը ներկայացնելու վերջնաժամկետին նախորդող 10 օրվա դրությամբ և դրանից առաջ առնվազն 90 օրվա ընթացքում պետք է ունենա բանկային հաշիվներում առկա ազատ շրջանառու միջոցներ առնվազն 100 հազար ԱՄՆ դոլարին համարժեք գումարի չափով: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w:t>
            </w:r>
          </w:p>
        </w:tc>
        <w:tc>
          <w:tcPr>
            <w:tcW w:w="1787"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է միայն առաջատար գործընկերոջ համար</w:t>
            </w:r>
          </w:p>
        </w:tc>
        <w:tc>
          <w:tcPr>
            <w:tcW w:w="153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lang w:val="hy-AM"/>
              </w:rPr>
              <w:t>Պարտադիր է</w:t>
            </w:r>
          </w:p>
        </w:tc>
        <w:tc>
          <w:tcPr>
            <w:tcW w:w="1722"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Պարտադիր չէ</w:t>
            </w:r>
          </w:p>
        </w:tc>
        <w:tc>
          <w:tcPr>
            <w:tcW w:w="162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Բանկային հաշվից քաղվածք</w:t>
            </w:r>
          </w:p>
        </w:tc>
      </w:tr>
    </w:tbl>
    <w:p w:rsidR="00872195" w:rsidRPr="007A360C" w:rsidRDefault="00872195" w:rsidP="00872195">
      <w:pPr>
        <w:tabs>
          <w:tab w:val="left" w:pos="1710"/>
        </w:tabs>
        <w:rPr>
          <w:rFonts w:ascii="Sylfaen" w:hAnsi="Sylfaen"/>
        </w:rPr>
      </w:pPr>
    </w:p>
    <w:p w:rsidR="00872195" w:rsidRPr="007A360C" w:rsidRDefault="00872195" w:rsidP="00872195">
      <w:pPr>
        <w:tabs>
          <w:tab w:val="left" w:pos="1710"/>
        </w:tabs>
        <w:rPr>
          <w:rFonts w:ascii="Sylfaen" w:hAnsi="Sylfaen"/>
        </w:rPr>
        <w:sectPr w:rsidR="00872195" w:rsidRPr="007A360C" w:rsidSect="007A360C">
          <w:type w:val="continuous"/>
          <w:pgSz w:w="15840" w:h="12240" w:orient="landscape"/>
          <w:pgMar w:top="720" w:right="1440" w:bottom="1440" w:left="1440" w:header="720" w:footer="720" w:gutter="0"/>
          <w:cols w:space="720"/>
          <w:docGrid w:linePitch="360"/>
        </w:sectPr>
      </w:pPr>
      <w:r w:rsidRPr="007A360C">
        <w:rPr>
          <w:rFonts w:ascii="Sylfaen" w:hAnsi="Sylfaen"/>
        </w:rPr>
        <w:tab/>
      </w:r>
    </w:p>
    <w:p w:rsidR="00872195" w:rsidRPr="007A360C" w:rsidRDefault="00872195">
      <w:pPr>
        <w:rPr>
          <w:rFonts w:ascii="Sylfaen" w:hAnsi="Sylfaen"/>
        </w:rPr>
      </w:pPr>
    </w:p>
    <w:p w:rsidR="00872195" w:rsidRPr="007A360C" w:rsidRDefault="00872195" w:rsidP="00872195">
      <w:pPr>
        <w:pStyle w:val="BodyTextIndent"/>
        <w:spacing w:line="276" w:lineRule="auto"/>
        <w:ind w:firstLine="0"/>
        <w:jc w:val="center"/>
        <w:rPr>
          <w:rFonts w:ascii="Sylfaen" w:hAnsi="Sylfaen"/>
          <w:b/>
          <w:i w:val="0"/>
          <w:sz w:val="24"/>
          <w:szCs w:val="24"/>
          <w:lang w:val="en-US"/>
        </w:rPr>
      </w:pPr>
      <w:r w:rsidRPr="007A360C">
        <w:rPr>
          <w:rFonts w:ascii="Sylfaen" w:hAnsi="Sylfaen"/>
          <w:b/>
          <w:i w:val="0"/>
          <w:sz w:val="24"/>
          <w:szCs w:val="24"/>
          <w:lang w:val="en-US"/>
        </w:rPr>
        <w:t xml:space="preserve">PREQUALIFICATION ANNOUCEMENT </w:t>
      </w:r>
    </w:p>
    <w:p w:rsidR="00872195" w:rsidRPr="007A360C" w:rsidRDefault="00872195" w:rsidP="00872195">
      <w:pPr>
        <w:pStyle w:val="BodyTextIndent"/>
        <w:spacing w:line="276" w:lineRule="auto"/>
        <w:ind w:firstLine="0"/>
        <w:jc w:val="center"/>
        <w:rPr>
          <w:rFonts w:ascii="Sylfaen" w:hAnsi="Sylfaen"/>
          <w:b/>
          <w:i w:val="0"/>
          <w:sz w:val="24"/>
          <w:szCs w:val="24"/>
          <w:lang w:val="en-US"/>
        </w:rPr>
      </w:pPr>
      <w:r w:rsidRPr="007A360C">
        <w:rPr>
          <w:rFonts w:ascii="Sylfaen" w:hAnsi="Sylfaen"/>
          <w:b/>
          <w:i w:val="0"/>
          <w:sz w:val="24"/>
          <w:szCs w:val="24"/>
          <w:lang w:val="en-US"/>
        </w:rPr>
        <w:t xml:space="preserve">FOR COMPETETIVE DIALOGUE PROCUREMENT PROCEDURE UNDER CODE          No. ՀՀԷԿԵՆԳ-ՄԵԾՁԲ-N17/1 </w:t>
      </w:r>
    </w:p>
    <w:p w:rsidR="00872195" w:rsidRPr="007A360C" w:rsidRDefault="00872195" w:rsidP="00872195">
      <w:pPr>
        <w:pStyle w:val="BodyTextIndent"/>
        <w:spacing w:line="276" w:lineRule="auto"/>
        <w:ind w:firstLine="0"/>
        <w:jc w:val="center"/>
        <w:rPr>
          <w:rFonts w:ascii="Sylfaen" w:hAnsi="Sylfaen"/>
          <w:i w:val="0"/>
          <w:sz w:val="24"/>
          <w:szCs w:val="24"/>
          <w:lang w:val="en-US"/>
        </w:rPr>
      </w:pPr>
      <w:r w:rsidRPr="007A360C">
        <w:rPr>
          <w:rFonts w:ascii="Sylfaen" w:hAnsi="Sylfaen"/>
          <w:i w:val="0"/>
          <w:sz w:val="24"/>
          <w:szCs w:val="24"/>
          <w:lang w:val="en-US"/>
        </w:rPr>
        <w:t xml:space="preserve">This announcement is approved on 24 February 2017 by evaluation committee decision No. 1 concerning competitive dialogue procurement procedure and it is published in accordance with Art. 21 of the Law of the Republic of Armenia “On Procurement” </w:t>
      </w:r>
    </w:p>
    <w:p w:rsidR="00872195" w:rsidRPr="007A360C" w:rsidRDefault="00872195" w:rsidP="00872195">
      <w:pPr>
        <w:pStyle w:val="BodyTextIndent"/>
        <w:spacing w:line="276" w:lineRule="auto"/>
        <w:ind w:firstLine="0"/>
        <w:jc w:val="center"/>
        <w:rPr>
          <w:rFonts w:ascii="Sylfaen" w:hAnsi="Sylfaen"/>
          <w:i w:val="0"/>
          <w:sz w:val="24"/>
          <w:szCs w:val="24"/>
          <w:lang w:val="en-US"/>
        </w:rPr>
      </w:pPr>
    </w:p>
    <w:p w:rsidR="00872195" w:rsidRPr="007A360C" w:rsidRDefault="00872195" w:rsidP="00872195">
      <w:pPr>
        <w:pStyle w:val="BodyTextIndent"/>
        <w:spacing w:line="276" w:lineRule="auto"/>
        <w:rPr>
          <w:rFonts w:ascii="Sylfaen" w:hAnsi="Sylfaen"/>
          <w:i w:val="0"/>
          <w:sz w:val="24"/>
          <w:szCs w:val="24"/>
          <w:lang w:val="en-US"/>
        </w:rPr>
      </w:pP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Employer is the evaluation committee formed in accordance with the Decision No.95-N, adopted 26 on January 2017 by the Government of the Republic of Armenia and represented by “EKENG” JSC, an organization wholly owned by the Government Staff of the Republic of Armenia, which is located at the following address: 4 Tigran Mets Ave., Yerevan, Armenia. “EKENG” JSC is acting in accordance with powers delegated by the Government Decision No.95-N, adopted 26 on January 2017 and based on this decision hereby announces a competitive dialogue procurement procedure and publishes this prequalification announcement in accordance with the provisions of par. 1, Art. 21 of the Law of the Republic of Armenia “On Procurement”.</w:t>
      </w:r>
    </w:p>
    <w:p w:rsidR="00872195" w:rsidRPr="007A360C" w:rsidRDefault="00872195" w:rsidP="00872195">
      <w:pPr>
        <w:pStyle w:val="BodyTextIndent"/>
        <w:spacing w:line="276" w:lineRule="auto"/>
        <w:ind w:left="142" w:firstLine="578"/>
        <w:rPr>
          <w:rFonts w:ascii="Sylfaen" w:hAnsi="Sylfaen"/>
          <w:i w:val="0"/>
          <w:sz w:val="24"/>
          <w:szCs w:val="24"/>
          <w:lang w:val="en-US"/>
        </w:rPr>
      </w:pPr>
      <w:r w:rsidRPr="007A360C">
        <w:rPr>
          <w:rFonts w:ascii="Sylfaen" w:hAnsi="Sylfaen"/>
          <w:i w:val="0"/>
          <w:sz w:val="24"/>
          <w:szCs w:val="24"/>
          <w:lang w:val="en-US"/>
        </w:rPr>
        <w:t xml:space="preserve">Subject of this procurement is the right to establish an operator for managing and operation of the unified E-Health system in accordance with concession agreement to be concluded. Under such agreement specific software application, movable property and rights to manage information system would be transferred to successful bidder. E-Health system was developed under Public Modernization Second Project, financed by the loan agreement between the Republic of Armenia and International Bank of Reconstruction and Development. The system developed is operated currently by the “EKENG” JSC. </w:t>
      </w:r>
    </w:p>
    <w:p w:rsidR="00872195" w:rsidRPr="007A360C" w:rsidRDefault="00872195" w:rsidP="00872195">
      <w:pPr>
        <w:pStyle w:val="BodyTextIndent"/>
        <w:spacing w:line="276" w:lineRule="auto"/>
        <w:ind w:left="142" w:firstLine="578"/>
        <w:rPr>
          <w:rFonts w:ascii="Sylfaen" w:hAnsi="Sylfaen"/>
          <w:i w:val="0"/>
          <w:sz w:val="24"/>
          <w:szCs w:val="24"/>
          <w:lang w:val="en-US"/>
        </w:rPr>
      </w:pPr>
      <w:r w:rsidRPr="007A360C">
        <w:rPr>
          <w:rFonts w:ascii="Sylfaen" w:hAnsi="Sylfaen"/>
          <w:i w:val="0"/>
          <w:sz w:val="24"/>
          <w:szCs w:val="24"/>
          <w:lang w:val="en-US"/>
        </w:rPr>
        <w:t>Terms of reference for E-Health system had been developed in 2014 and the prototype development works had been completed in 2015. Following this the system had been successfully piloted at 6 medical institutions.</w:t>
      </w:r>
    </w:p>
    <w:p w:rsidR="00872195" w:rsidRPr="007A360C" w:rsidRDefault="00872195" w:rsidP="00872195">
      <w:pPr>
        <w:pStyle w:val="BodyTextIndent"/>
        <w:spacing w:line="276" w:lineRule="auto"/>
        <w:ind w:left="142" w:firstLine="578"/>
        <w:rPr>
          <w:rFonts w:ascii="Sylfaen" w:hAnsi="Sylfaen"/>
          <w:i w:val="0"/>
          <w:sz w:val="24"/>
          <w:szCs w:val="24"/>
          <w:lang w:val="en-US"/>
        </w:rPr>
      </w:pPr>
      <w:r w:rsidRPr="007A360C">
        <w:rPr>
          <w:rFonts w:ascii="Sylfaen" w:hAnsi="Sylfaen"/>
          <w:i w:val="0"/>
          <w:sz w:val="24"/>
          <w:szCs w:val="24"/>
          <w:lang w:val="en-US"/>
        </w:rPr>
        <w:t xml:space="preserve">In accordance the Government Decision No.95-N, adopted 26 January 2017 the full rollout and operation of the E-Health system in Armenia should be completed for all licensed medical institutions by 01 September 2017. </w:t>
      </w:r>
    </w:p>
    <w:p w:rsidR="00872195" w:rsidRPr="007A360C" w:rsidRDefault="00872195" w:rsidP="00872195">
      <w:pPr>
        <w:pStyle w:val="BodyTextIndent"/>
        <w:spacing w:line="276" w:lineRule="auto"/>
        <w:ind w:left="142" w:firstLine="578"/>
        <w:rPr>
          <w:rFonts w:ascii="Sylfaen" w:hAnsi="Sylfaen"/>
          <w:i w:val="0"/>
          <w:sz w:val="24"/>
          <w:szCs w:val="24"/>
          <w:lang w:val="en-US"/>
        </w:rPr>
      </w:pPr>
      <w:r w:rsidRPr="007A360C">
        <w:rPr>
          <w:rFonts w:ascii="Sylfaen" w:hAnsi="Sylfaen"/>
          <w:i w:val="0"/>
          <w:sz w:val="24"/>
          <w:szCs w:val="24"/>
          <w:lang w:val="en-US"/>
        </w:rPr>
        <w:t xml:space="preserve">The successful bidder of this procurement procedure would be granted a right to establish an entity which should be operator of the unified Armenian E-Health system, which will have serve as it is under concession agreement and which will be provided specific software application, movable property and rights to run the system with the goal to manage and improve the system functionality within term specified. </w:t>
      </w:r>
    </w:p>
    <w:p w:rsidR="00872195" w:rsidRPr="007A360C" w:rsidRDefault="00872195" w:rsidP="00872195">
      <w:pPr>
        <w:pStyle w:val="BodyTextIndent"/>
        <w:spacing w:line="276" w:lineRule="auto"/>
        <w:ind w:left="142" w:firstLine="0"/>
        <w:rPr>
          <w:rFonts w:ascii="Sylfaen" w:hAnsi="Sylfaen"/>
          <w:i w:val="0"/>
          <w:sz w:val="24"/>
          <w:szCs w:val="24"/>
          <w:lang w:val="en-US"/>
        </w:rPr>
      </w:pPr>
    </w:p>
    <w:p w:rsidR="00872195" w:rsidRPr="007A360C" w:rsidRDefault="00872195" w:rsidP="00872195">
      <w:pPr>
        <w:pStyle w:val="BodyTextIndent"/>
        <w:spacing w:line="276" w:lineRule="auto"/>
        <w:ind w:left="142" w:firstLine="578"/>
        <w:rPr>
          <w:rFonts w:ascii="Sylfaen" w:hAnsi="Sylfaen"/>
          <w:i w:val="0"/>
          <w:sz w:val="24"/>
          <w:szCs w:val="24"/>
          <w:lang w:val="en-US"/>
        </w:rPr>
      </w:pPr>
      <w:r w:rsidRPr="007A360C">
        <w:rPr>
          <w:rFonts w:ascii="Sylfaen" w:hAnsi="Sylfaen"/>
          <w:i w:val="0"/>
          <w:sz w:val="24"/>
          <w:szCs w:val="24"/>
          <w:lang w:val="en-US"/>
        </w:rPr>
        <w:t xml:space="preserve">The contract should cover providing such services within 15 years period which would be necessary to manage, operate the E-Health system and improve the existing </w:t>
      </w:r>
      <w:r w:rsidRPr="007A360C">
        <w:rPr>
          <w:rFonts w:ascii="Sylfaen" w:hAnsi="Sylfaen"/>
          <w:i w:val="0"/>
          <w:sz w:val="24"/>
          <w:szCs w:val="24"/>
          <w:lang w:val="en-US"/>
        </w:rPr>
        <w:lastRenderedPageBreak/>
        <w:t xml:space="preserve">software application. These services should be related to running </w:t>
      </w:r>
      <w:proofErr w:type="gramStart"/>
      <w:r w:rsidRPr="007A360C">
        <w:rPr>
          <w:rFonts w:ascii="Sylfaen" w:hAnsi="Sylfaen"/>
          <w:i w:val="0"/>
          <w:sz w:val="24"/>
          <w:szCs w:val="24"/>
          <w:lang w:val="en-US"/>
        </w:rPr>
        <w:t>he</w:t>
      </w:r>
      <w:proofErr w:type="gramEnd"/>
      <w:r w:rsidRPr="007A360C">
        <w:rPr>
          <w:rFonts w:ascii="Sylfaen" w:hAnsi="Sylfaen"/>
          <w:i w:val="0"/>
          <w:sz w:val="24"/>
          <w:szCs w:val="24"/>
          <w:lang w:val="en-US"/>
        </w:rPr>
        <w:t xml:space="preserve"> existing software applications and server/networking infrastructure, as well as activities towards the improvement of the software application components, investing in additional technical infrastructure to improve the system operation.    </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 xml:space="preserve">Any person (either physical or legal), regardless being local or foreign organization or individual who does not have any nationality, may have equal rights to participate in this procurement process.  </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The following individuals/legal entities are not eligible to bid under this procurement procedure:</w:t>
      </w:r>
    </w:p>
    <w:p w:rsidR="00872195" w:rsidRPr="007A360C" w:rsidRDefault="00872195" w:rsidP="00872195">
      <w:pPr>
        <w:pStyle w:val="BodyTextIndent"/>
        <w:numPr>
          <w:ilvl w:val="0"/>
          <w:numId w:val="14"/>
        </w:numPr>
        <w:spacing w:line="276" w:lineRule="auto"/>
        <w:rPr>
          <w:rFonts w:ascii="Sylfaen" w:hAnsi="Sylfaen"/>
          <w:i w:val="0"/>
          <w:sz w:val="24"/>
          <w:szCs w:val="24"/>
          <w:lang w:val="en-US"/>
        </w:rPr>
      </w:pPr>
      <w:r w:rsidRPr="007A360C">
        <w:rPr>
          <w:rFonts w:ascii="Sylfaen" w:hAnsi="Sylfaen"/>
          <w:i w:val="0"/>
          <w:sz w:val="24"/>
          <w:szCs w:val="24"/>
          <w:lang w:val="en-US"/>
        </w:rPr>
        <w:t>who have been declared bankrupt by the court;</w:t>
      </w:r>
    </w:p>
    <w:p w:rsidR="00872195" w:rsidRPr="007A360C" w:rsidRDefault="00872195" w:rsidP="00872195">
      <w:pPr>
        <w:pStyle w:val="BodyTextIndent"/>
        <w:numPr>
          <w:ilvl w:val="0"/>
          <w:numId w:val="14"/>
        </w:numPr>
        <w:spacing w:line="276" w:lineRule="auto"/>
        <w:rPr>
          <w:rFonts w:ascii="Sylfaen" w:hAnsi="Sylfaen"/>
          <w:i w:val="0"/>
          <w:sz w:val="24"/>
          <w:szCs w:val="24"/>
          <w:lang w:val="en-US"/>
        </w:rPr>
      </w:pPr>
      <w:r w:rsidRPr="007A360C">
        <w:rPr>
          <w:rFonts w:ascii="Sylfaen" w:hAnsi="Sylfaen"/>
          <w:i w:val="0"/>
          <w:sz w:val="24"/>
          <w:szCs w:val="24"/>
          <w:lang w:val="en-US"/>
        </w:rPr>
        <w:t>who have outstanding tax and mandatory social security payments arrears against the Republic of Armenia,</w:t>
      </w:r>
    </w:p>
    <w:p w:rsidR="00872195" w:rsidRPr="007A360C" w:rsidRDefault="00872195" w:rsidP="00872195">
      <w:pPr>
        <w:pStyle w:val="BodyTextIndent"/>
        <w:numPr>
          <w:ilvl w:val="0"/>
          <w:numId w:val="14"/>
        </w:numPr>
        <w:spacing w:line="276" w:lineRule="auto"/>
        <w:rPr>
          <w:rFonts w:ascii="Sylfaen" w:hAnsi="Sylfaen"/>
          <w:i w:val="0"/>
          <w:sz w:val="24"/>
          <w:szCs w:val="24"/>
          <w:lang w:val="en-US"/>
        </w:rPr>
      </w:pPr>
      <w:r w:rsidRPr="007A360C">
        <w:rPr>
          <w:rFonts w:ascii="Sylfaen" w:hAnsi="Sylfaen"/>
          <w:i w:val="0"/>
          <w:sz w:val="24"/>
          <w:szCs w:val="24"/>
          <w:lang w:val="en-US"/>
        </w:rPr>
        <w:t>have a representative of the executive body, who during the preceding three year period has been convicted for offenses against economic activities or state service, except cases when such conviction has been lifted or nullified as stipulated by law;</w:t>
      </w:r>
    </w:p>
    <w:p w:rsidR="00872195" w:rsidRPr="007A360C" w:rsidRDefault="00872195" w:rsidP="00872195">
      <w:pPr>
        <w:pStyle w:val="BodyTextIndent"/>
        <w:numPr>
          <w:ilvl w:val="0"/>
          <w:numId w:val="14"/>
        </w:numPr>
        <w:spacing w:line="276" w:lineRule="auto"/>
        <w:rPr>
          <w:rFonts w:ascii="Sylfaen" w:hAnsi="Sylfaen"/>
          <w:i w:val="0"/>
          <w:sz w:val="24"/>
          <w:szCs w:val="24"/>
          <w:lang w:val="en-US"/>
        </w:rPr>
      </w:pPr>
      <w:proofErr w:type="gramStart"/>
      <w:r w:rsidRPr="007A360C">
        <w:rPr>
          <w:rFonts w:ascii="Sylfaen" w:hAnsi="Sylfaen"/>
          <w:i w:val="0"/>
          <w:sz w:val="24"/>
          <w:szCs w:val="24"/>
          <w:lang w:val="en-US"/>
        </w:rPr>
        <w:t>who</w:t>
      </w:r>
      <w:proofErr w:type="gramEnd"/>
      <w:r w:rsidRPr="007A360C">
        <w:rPr>
          <w:rFonts w:ascii="Sylfaen" w:hAnsi="Sylfaen"/>
          <w:i w:val="0"/>
          <w:sz w:val="24"/>
          <w:szCs w:val="24"/>
          <w:lang w:val="en-US"/>
        </w:rPr>
        <w:t xml:space="preserve"> are included in the list of entities ineligible to participate in procurement procedures.</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 xml:space="preserve">Pre-qualification request includes also written application signed by partipant wishing to take part in this prequalification process. Suggested template of such application and applicable requirements for it are presented in Annex 1 to this announcement. Template documents for declaration by participant (see Annex 1 attached) concerning participation and documents meeting qualification requirements along with information to be submitted for consideration is presented in attached Annex 2.1 and Annex 2.2. It should be noted that required information, joint venture agreement (if participants are in joint venture for prequalification process), e-mail of participant must be attached to Annex 2.2 form submitted with application. </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For defining eligibility the participant must submit declaration containing relevant attachments. Any additional documents which are not requested for considering eligibility of participant may not be required further. Suggested template for declaration form and requirements are described in Annex 2.1.</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Participants may take part in this prequalification process by joint venture or consortium. In such case the following requirements should be met:</w:t>
      </w:r>
    </w:p>
    <w:p w:rsidR="00872195" w:rsidRPr="007A360C" w:rsidRDefault="00872195" w:rsidP="00872195">
      <w:pPr>
        <w:pStyle w:val="BodyTextIndent"/>
        <w:numPr>
          <w:ilvl w:val="0"/>
          <w:numId w:val="15"/>
        </w:numPr>
        <w:spacing w:line="276" w:lineRule="auto"/>
        <w:rPr>
          <w:rFonts w:ascii="Sylfaen" w:hAnsi="Sylfaen"/>
          <w:i w:val="0"/>
          <w:sz w:val="24"/>
          <w:szCs w:val="24"/>
          <w:lang w:val="en-US"/>
        </w:rPr>
      </w:pPr>
      <w:r w:rsidRPr="007A360C">
        <w:rPr>
          <w:rFonts w:ascii="Sylfaen" w:hAnsi="Sylfaen"/>
          <w:i w:val="0"/>
          <w:sz w:val="24"/>
          <w:szCs w:val="24"/>
          <w:lang w:val="en-US"/>
        </w:rPr>
        <w:t>the pre-qualification application should also include a joint venture agreement;</w:t>
      </w:r>
    </w:p>
    <w:p w:rsidR="00872195" w:rsidRPr="007A360C" w:rsidRDefault="00872195" w:rsidP="00872195">
      <w:pPr>
        <w:pStyle w:val="BodyTextIndent"/>
        <w:numPr>
          <w:ilvl w:val="0"/>
          <w:numId w:val="15"/>
        </w:numPr>
        <w:spacing w:line="276" w:lineRule="auto"/>
        <w:rPr>
          <w:rFonts w:ascii="Sylfaen" w:hAnsi="Sylfaen"/>
          <w:i w:val="0"/>
          <w:sz w:val="24"/>
          <w:szCs w:val="24"/>
          <w:lang w:val="en-US"/>
        </w:rPr>
      </w:pPr>
      <w:r w:rsidRPr="007A360C">
        <w:rPr>
          <w:rFonts w:ascii="Sylfaen" w:hAnsi="Sylfaen"/>
          <w:i w:val="0"/>
          <w:sz w:val="24"/>
          <w:szCs w:val="24"/>
          <w:lang w:val="en-US"/>
        </w:rPr>
        <w:t>joint venture agreement shall specify also which of the qualification criterion criteria will be satisfied by which member of consortium;</w:t>
      </w:r>
    </w:p>
    <w:p w:rsidR="00872195" w:rsidRPr="007A360C" w:rsidRDefault="00872195" w:rsidP="00872195">
      <w:pPr>
        <w:pStyle w:val="BodyTextIndent"/>
        <w:numPr>
          <w:ilvl w:val="0"/>
          <w:numId w:val="15"/>
        </w:numPr>
        <w:spacing w:line="276" w:lineRule="auto"/>
        <w:rPr>
          <w:rFonts w:ascii="Sylfaen" w:hAnsi="Sylfaen"/>
          <w:i w:val="0"/>
          <w:sz w:val="24"/>
          <w:szCs w:val="24"/>
          <w:lang w:val="en-US"/>
        </w:rPr>
      </w:pPr>
      <w:r w:rsidRPr="007A360C">
        <w:rPr>
          <w:rFonts w:ascii="Sylfaen" w:hAnsi="Sylfaen"/>
          <w:i w:val="0"/>
          <w:sz w:val="24"/>
          <w:szCs w:val="24"/>
          <w:lang w:val="en-US"/>
        </w:rPr>
        <w:t>joint venture agreement shall also stipulate that the joint venture members shall bear joint and  several liability;</w:t>
      </w:r>
    </w:p>
    <w:p w:rsidR="00872195" w:rsidRPr="007A360C" w:rsidRDefault="00872195" w:rsidP="00872195">
      <w:pPr>
        <w:pStyle w:val="BodyTextIndent"/>
        <w:numPr>
          <w:ilvl w:val="0"/>
          <w:numId w:val="15"/>
        </w:numPr>
        <w:spacing w:line="276" w:lineRule="auto"/>
        <w:rPr>
          <w:rFonts w:ascii="Sylfaen" w:hAnsi="Sylfaen"/>
          <w:i w:val="0"/>
          <w:sz w:val="24"/>
          <w:szCs w:val="24"/>
          <w:lang w:val="en-US"/>
        </w:rPr>
      </w:pPr>
      <w:proofErr w:type="gramStart"/>
      <w:r w:rsidRPr="007A360C">
        <w:rPr>
          <w:rFonts w:ascii="Sylfaen" w:hAnsi="Sylfaen"/>
          <w:i w:val="0"/>
          <w:sz w:val="24"/>
          <w:szCs w:val="24"/>
          <w:lang w:val="en-US"/>
        </w:rPr>
        <w:t>during</w:t>
      </w:r>
      <w:proofErr w:type="gramEnd"/>
      <w:r w:rsidRPr="007A360C">
        <w:rPr>
          <w:rFonts w:ascii="Sylfaen" w:hAnsi="Sylfaen"/>
          <w:i w:val="0"/>
          <w:sz w:val="24"/>
          <w:szCs w:val="24"/>
          <w:lang w:val="en-US"/>
        </w:rPr>
        <w:t xml:space="preserve"> the evaluation of the application, the unified qualifications of all the members of joint venture agreement shall be taken into account.</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lastRenderedPageBreak/>
        <w:t>Employer should respond within 3 days following any clarification request submitted by any participant, unless such request to clarify is submitted in period which is less than 5 calendar days before the specified deadline for submission of applications. Any clarification request along with related clarification would be published by Employer in official procurement portal (</w:t>
      </w:r>
      <w:hyperlink r:id="rId6" w:history="1">
        <w:r w:rsidRPr="007A360C">
          <w:rPr>
            <w:rFonts w:ascii="Sylfaen" w:hAnsi="Sylfaen"/>
            <w:i w:val="0"/>
            <w:sz w:val="24"/>
            <w:szCs w:val="24"/>
            <w:lang w:val="en-US"/>
          </w:rPr>
          <w:t>www.gnumner.am</w:t>
        </w:r>
      </w:hyperlink>
      <w:r w:rsidRPr="007A360C">
        <w:rPr>
          <w:rFonts w:ascii="Sylfaen" w:hAnsi="Sylfaen"/>
          <w:i w:val="0"/>
          <w:sz w:val="24"/>
          <w:szCs w:val="24"/>
          <w:lang w:val="en-US"/>
        </w:rPr>
        <w:t>) and “EKENG” JSC web site (</w:t>
      </w:r>
      <w:hyperlink r:id="rId7" w:history="1">
        <w:r w:rsidRPr="007A360C">
          <w:rPr>
            <w:rFonts w:ascii="Sylfaen" w:hAnsi="Sylfaen"/>
            <w:i w:val="0"/>
            <w:sz w:val="24"/>
            <w:szCs w:val="24"/>
            <w:lang w:val="en-US"/>
          </w:rPr>
          <w:t>www.ekeng.am</w:t>
        </w:r>
      </w:hyperlink>
      <w:r w:rsidRPr="007A360C">
        <w:rPr>
          <w:rFonts w:ascii="Sylfaen" w:hAnsi="Sylfaen"/>
          <w:i w:val="0"/>
          <w:sz w:val="24"/>
          <w:szCs w:val="24"/>
          <w:lang w:val="en-US"/>
        </w:rPr>
        <w:t xml:space="preserve">). These publications would not disclose the name or other detail of participant requesting clarification. In case of providing information to any participant the Employer will ensure access to such information for all potential participants. </w:t>
      </w:r>
    </w:p>
    <w:p w:rsidR="00872195" w:rsidRPr="007A360C" w:rsidRDefault="00872195" w:rsidP="007A360C">
      <w:pPr>
        <w:pStyle w:val="BodyTextIndent"/>
        <w:spacing w:line="276" w:lineRule="auto"/>
        <w:ind w:firstLine="0"/>
        <w:rPr>
          <w:rFonts w:ascii="Sylfaen" w:hAnsi="Sylfaen"/>
          <w:i w:val="0"/>
          <w:sz w:val="24"/>
          <w:szCs w:val="24"/>
          <w:lang w:val="en-US"/>
        </w:rPr>
      </w:pPr>
      <w:r w:rsidRPr="007A360C">
        <w:rPr>
          <w:rFonts w:ascii="Sylfaen" w:hAnsi="Sylfaen"/>
          <w:i w:val="0"/>
          <w:iCs/>
          <w:sz w:val="24"/>
          <w:szCs w:val="24"/>
          <w:lang w:val="en-US"/>
        </w:rPr>
        <w:tab/>
      </w:r>
      <w:r w:rsidRPr="007A360C">
        <w:rPr>
          <w:rFonts w:ascii="Sylfaen" w:hAnsi="Sylfaen"/>
          <w:i w:val="0"/>
          <w:sz w:val="24"/>
          <w:szCs w:val="24"/>
          <w:lang w:val="en-US"/>
        </w:rPr>
        <w:t xml:space="preserve">Only those participants who were prequalified and included in the prequalified participants list should have right to participate further in procurement process. </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Main requirements for the prequalification of the participants are:</w:t>
      </w:r>
    </w:p>
    <w:p w:rsidR="00872195" w:rsidRPr="007A360C" w:rsidRDefault="00872195" w:rsidP="00872195">
      <w:pPr>
        <w:pStyle w:val="BodyTextIndent"/>
        <w:numPr>
          <w:ilvl w:val="0"/>
          <w:numId w:val="5"/>
        </w:numPr>
        <w:spacing w:line="276" w:lineRule="auto"/>
        <w:rPr>
          <w:rFonts w:ascii="Sylfaen" w:hAnsi="Sylfaen"/>
          <w:b/>
          <w:i w:val="0"/>
          <w:sz w:val="24"/>
          <w:szCs w:val="24"/>
          <w:lang w:val="en-US"/>
        </w:rPr>
      </w:pPr>
      <w:r w:rsidRPr="007A360C">
        <w:rPr>
          <w:rFonts w:ascii="Sylfaen" w:hAnsi="Sylfaen"/>
          <w:b/>
          <w:i w:val="0"/>
          <w:sz w:val="24"/>
          <w:szCs w:val="24"/>
          <w:lang w:val="en-US"/>
        </w:rPr>
        <w:t xml:space="preserve">Compliance of professional activity with contractual activities. </w:t>
      </w:r>
    </w:p>
    <w:p w:rsidR="00872195" w:rsidRPr="007A360C" w:rsidRDefault="00872195" w:rsidP="00872195">
      <w:pPr>
        <w:pStyle w:val="BodyTextIndent"/>
        <w:numPr>
          <w:ilvl w:val="0"/>
          <w:numId w:val="6"/>
        </w:numPr>
        <w:spacing w:line="276" w:lineRule="auto"/>
        <w:rPr>
          <w:rFonts w:ascii="Sylfaen" w:hAnsi="Sylfaen"/>
          <w:i w:val="0"/>
          <w:sz w:val="24"/>
          <w:szCs w:val="24"/>
          <w:lang w:val="en-US"/>
        </w:rPr>
      </w:pPr>
      <w:r w:rsidRPr="007A360C">
        <w:rPr>
          <w:rFonts w:ascii="Sylfaen" w:hAnsi="Sylfaen"/>
          <w:i w:val="0"/>
          <w:sz w:val="24"/>
          <w:szCs w:val="24"/>
          <w:lang w:val="en-US"/>
        </w:rPr>
        <w:t>The participant individually (including as a member of a consortium or subcontractor) or by its subsidiary or by a company with its 50 percent and more participation must either; have successfully implemented a national integrated electronic healthcare system in any country with population of at least 3 million within the past 5 years prior to the date of the Prequalification announcement (such system must at least include the following functional and software modules: a/ national comprehensive register of healthcare service providers; b/ patient flow management system; c/ patients’ electronic healthcare records; d/ real time data exchange module between healthcare providers and insurance organizations); or have continuously performed management, software functionality upgrades and maintenance of the above mentioned system within the past 3 years prior to the date of the Prequalification announcement.</w:t>
      </w:r>
    </w:p>
    <w:p w:rsidR="00872195" w:rsidRPr="007A360C" w:rsidRDefault="00872195" w:rsidP="00872195">
      <w:pPr>
        <w:pStyle w:val="BodyTextIndent"/>
        <w:numPr>
          <w:ilvl w:val="0"/>
          <w:numId w:val="6"/>
        </w:numPr>
        <w:spacing w:line="276" w:lineRule="auto"/>
        <w:rPr>
          <w:rFonts w:ascii="Sylfaen" w:hAnsi="Sylfaen"/>
          <w:i w:val="0"/>
          <w:sz w:val="24"/>
          <w:szCs w:val="24"/>
          <w:lang w:val="en-US"/>
        </w:rPr>
      </w:pPr>
      <w:r w:rsidRPr="007A360C">
        <w:rPr>
          <w:rFonts w:ascii="Sylfaen" w:hAnsi="Sylfaen"/>
          <w:i w:val="0"/>
          <w:sz w:val="24"/>
          <w:szCs w:val="24"/>
          <w:lang w:val="en-US"/>
        </w:rPr>
        <w:t>The participant individually (including as a member of a consortium or subcontractor) or by its subsidiary or by a company with its 50 percent and more participation must have performed deployment, implementation of software functionality updates, and maintenance of at least one system for the management of health insurance services in an insurance company in Armenia within the past 5 years prior to the date of the Prequalification announcement.</w:t>
      </w:r>
    </w:p>
    <w:p w:rsidR="00872195" w:rsidRPr="007A360C" w:rsidRDefault="00872195" w:rsidP="00872195">
      <w:pPr>
        <w:pStyle w:val="BodyTextIndent"/>
        <w:spacing w:line="276" w:lineRule="auto"/>
        <w:ind w:firstLine="708"/>
        <w:rPr>
          <w:rFonts w:ascii="Sylfaen" w:hAnsi="Sylfaen"/>
          <w:i w:val="0"/>
          <w:sz w:val="24"/>
          <w:szCs w:val="24"/>
          <w:lang w:val="en-US"/>
        </w:rPr>
      </w:pPr>
    </w:p>
    <w:p w:rsidR="00872195" w:rsidRPr="007A360C" w:rsidRDefault="00872195" w:rsidP="00872195">
      <w:pPr>
        <w:pStyle w:val="BodyTextIndent"/>
        <w:numPr>
          <w:ilvl w:val="0"/>
          <w:numId w:val="5"/>
        </w:numPr>
        <w:spacing w:line="276" w:lineRule="auto"/>
        <w:rPr>
          <w:rFonts w:ascii="Sylfaen" w:hAnsi="Sylfaen"/>
          <w:b/>
          <w:i w:val="0"/>
          <w:sz w:val="24"/>
          <w:szCs w:val="24"/>
          <w:lang w:val="en-US"/>
        </w:rPr>
      </w:pPr>
      <w:r w:rsidRPr="007A360C">
        <w:rPr>
          <w:rFonts w:ascii="Sylfaen" w:hAnsi="Sylfaen"/>
          <w:b/>
          <w:i w:val="0"/>
          <w:sz w:val="24"/>
          <w:szCs w:val="24"/>
          <w:lang w:val="en-US"/>
        </w:rPr>
        <w:t xml:space="preserve">Financial capabilities </w:t>
      </w:r>
    </w:p>
    <w:p w:rsidR="00872195" w:rsidRPr="007A360C" w:rsidRDefault="00872195" w:rsidP="00872195">
      <w:pPr>
        <w:pStyle w:val="BodyTextIndent"/>
        <w:numPr>
          <w:ilvl w:val="0"/>
          <w:numId w:val="7"/>
        </w:numPr>
        <w:spacing w:line="276" w:lineRule="auto"/>
        <w:rPr>
          <w:rFonts w:ascii="Sylfaen" w:hAnsi="Sylfaen"/>
          <w:i w:val="0"/>
          <w:sz w:val="24"/>
          <w:szCs w:val="24"/>
          <w:lang w:val="en-US"/>
        </w:rPr>
      </w:pPr>
      <w:r w:rsidRPr="007A360C">
        <w:rPr>
          <w:rFonts w:ascii="Sylfaen" w:hAnsi="Sylfaen"/>
          <w:i w:val="0"/>
          <w:sz w:val="24"/>
          <w:szCs w:val="24"/>
          <w:lang w:val="en-US"/>
        </w:rPr>
        <w:t>The participant individually (including as a member of a consortium or a subcontractor) or by its subsidiary or by a company with its 50 percent and more participation must have had turnover of at least 500 thousand USD (or equivalent in other currency) from the performance of implementation of national integrated electronic healthcare system or healthcare insurance services management automation systems, execution, and support and maintenance of such systems within the past 5 years prior to the date of the Prequalification announcement.</w:t>
      </w:r>
    </w:p>
    <w:p w:rsidR="00872195" w:rsidRPr="007A360C" w:rsidRDefault="00872195" w:rsidP="00872195">
      <w:pPr>
        <w:pStyle w:val="BodyTextIndent"/>
        <w:numPr>
          <w:ilvl w:val="0"/>
          <w:numId w:val="7"/>
        </w:numPr>
        <w:spacing w:line="276" w:lineRule="auto"/>
        <w:rPr>
          <w:rFonts w:ascii="Sylfaen" w:hAnsi="Sylfaen"/>
          <w:i w:val="0"/>
          <w:sz w:val="24"/>
          <w:szCs w:val="24"/>
          <w:lang w:val="en-US"/>
        </w:rPr>
      </w:pPr>
      <w:r w:rsidRPr="007A360C">
        <w:rPr>
          <w:rFonts w:ascii="Sylfaen" w:hAnsi="Sylfaen"/>
          <w:i w:val="0"/>
          <w:sz w:val="24"/>
          <w:szCs w:val="24"/>
          <w:lang w:val="en-US"/>
        </w:rPr>
        <w:lastRenderedPageBreak/>
        <w:t xml:space="preserve">The participant personally or the consortium of participants must have had financial balance of at least 100 thousand USD (or equivalent in other currency) 10 days prior the date of the Prequalification announcement and within 90 days prior to the date of the Prequalification announcement. </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The participant’s compliance with the qualification requirements are evaluated in the following way:</w:t>
      </w:r>
    </w:p>
    <w:p w:rsidR="00872195" w:rsidRPr="007A360C" w:rsidRDefault="00872195" w:rsidP="00872195">
      <w:pPr>
        <w:pStyle w:val="BodyTextIndent"/>
        <w:numPr>
          <w:ilvl w:val="0"/>
          <w:numId w:val="8"/>
        </w:numPr>
        <w:spacing w:line="276" w:lineRule="auto"/>
        <w:rPr>
          <w:rFonts w:ascii="Sylfaen" w:hAnsi="Sylfaen"/>
          <w:i w:val="0"/>
          <w:sz w:val="24"/>
          <w:szCs w:val="24"/>
          <w:lang w:val="en-US"/>
        </w:rPr>
      </w:pPr>
      <w:r w:rsidRPr="007A360C">
        <w:rPr>
          <w:rFonts w:ascii="Sylfaen" w:hAnsi="Sylfaen"/>
          <w:i w:val="0"/>
          <w:sz w:val="24"/>
          <w:szCs w:val="24"/>
          <w:lang w:val="en-US"/>
        </w:rPr>
        <w:t xml:space="preserve">The participant must submit a declaration, proposed form of which and the imposed requirements on it are specified in Annex N 2.2, including the attachment of all proving documents; </w:t>
      </w:r>
    </w:p>
    <w:p w:rsidR="00872195" w:rsidRPr="007A360C" w:rsidRDefault="00872195" w:rsidP="00872195">
      <w:pPr>
        <w:pStyle w:val="BodyTextIndent"/>
        <w:numPr>
          <w:ilvl w:val="0"/>
          <w:numId w:val="8"/>
        </w:numPr>
        <w:spacing w:line="276" w:lineRule="auto"/>
        <w:rPr>
          <w:rFonts w:ascii="Sylfaen" w:hAnsi="Sylfaen"/>
          <w:i w:val="0"/>
          <w:sz w:val="24"/>
          <w:szCs w:val="24"/>
          <w:lang w:val="en-US"/>
        </w:rPr>
      </w:pPr>
      <w:r w:rsidRPr="007A360C">
        <w:rPr>
          <w:rFonts w:ascii="Sylfaen" w:hAnsi="Sylfaen"/>
          <w:i w:val="0"/>
          <w:sz w:val="24"/>
          <w:szCs w:val="24"/>
          <w:lang w:val="en-US"/>
        </w:rPr>
        <w:t xml:space="preserve">The participant’s compliance with the qualification requirements specified in each sub-point of Point 9 of the announcement herewith is evaluated separately, based on the information presented by a participant as attachment to Annex N 2.2, taking into account application of specific requirements only to the leading participant, other partners or to all participants. </w:t>
      </w:r>
    </w:p>
    <w:p w:rsidR="00872195" w:rsidRPr="007A360C" w:rsidRDefault="00872195" w:rsidP="00872195">
      <w:pPr>
        <w:pStyle w:val="BodyTextIndent"/>
        <w:numPr>
          <w:ilvl w:val="0"/>
          <w:numId w:val="8"/>
        </w:numPr>
        <w:spacing w:line="276" w:lineRule="auto"/>
        <w:rPr>
          <w:rFonts w:ascii="Sylfaen" w:hAnsi="Sylfaen"/>
          <w:i w:val="0"/>
          <w:sz w:val="24"/>
          <w:szCs w:val="24"/>
          <w:lang w:val="en-US"/>
        </w:rPr>
      </w:pPr>
      <w:r w:rsidRPr="007A360C">
        <w:rPr>
          <w:rFonts w:ascii="Sylfaen" w:hAnsi="Sylfaen"/>
          <w:i w:val="0"/>
          <w:sz w:val="24"/>
          <w:szCs w:val="24"/>
          <w:lang w:val="en-US"/>
        </w:rPr>
        <w:t>In case of the compliance with the qualification requirements specified in each sub-point of Point 9 of the announcement herewith the application is evaluated positively in regard with the respective requirement;</w:t>
      </w:r>
    </w:p>
    <w:p w:rsidR="00872195" w:rsidRPr="007A360C" w:rsidRDefault="00872195" w:rsidP="00872195">
      <w:pPr>
        <w:pStyle w:val="BodyTextIndent"/>
        <w:numPr>
          <w:ilvl w:val="0"/>
          <w:numId w:val="8"/>
        </w:numPr>
        <w:spacing w:line="276" w:lineRule="auto"/>
        <w:rPr>
          <w:rFonts w:ascii="Sylfaen" w:hAnsi="Sylfaen"/>
          <w:i w:val="0"/>
          <w:sz w:val="24"/>
          <w:szCs w:val="24"/>
          <w:lang w:val="en-US"/>
        </w:rPr>
      </w:pPr>
      <w:r w:rsidRPr="007A360C">
        <w:rPr>
          <w:rFonts w:ascii="Sylfaen" w:hAnsi="Sylfaen"/>
          <w:i w:val="0"/>
          <w:sz w:val="24"/>
          <w:szCs w:val="24"/>
          <w:lang w:val="en-US"/>
        </w:rPr>
        <w:t>The participants submitting applications which are evaluated positively in compliance with all the qualification requirements specified in each sub-point of Point 9 of the announcement herewith are included in the list of the pre-qualified bidders by the Employer.</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For ensuring the compliance with the qualification requirements specified in paragraphs “a” and “b” of sub-point 1 and “a” and “b” of sub-point 2 of Point 9 of the announcement herewith, information concerning the relevant projects and/or the contracts and their implementation shall be submitted as attachment to Annex N 2.2 of the application. The submitted information shall include the names of the parties to the contracts or the implementing entity of the projects, a short description of the project, place, volume and duration of the project. For ensuring the compliance with the qualification requirements specified in sub-point 2 of Point 9 annual financial statements shall be presented.</w:t>
      </w:r>
    </w:p>
    <w:p w:rsidR="00872195" w:rsidRPr="007A360C" w:rsidRDefault="00872195" w:rsidP="00872195">
      <w:pPr>
        <w:pStyle w:val="BodyTextIndent"/>
        <w:numPr>
          <w:ilvl w:val="0"/>
          <w:numId w:val="4"/>
        </w:numPr>
        <w:spacing w:line="276" w:lineRule="auto"/>
        <w:ind w:left="142" w:firstLine="0"/>
        <w:rPr>
          <w:rFonts w:ascii="Sylfaen" w:hAnsi="Sylfaen"/>
          <w:i w:val="0"/>
          <w:sz w:val="24"/>
          <w:szCs w:val="24"/>
          <w:lang w:val="en-US"/>
        </w:rPr>
      </w:pPr>
      <w:r w:rsidRPr="007A360C">
        <w:rPr>
          <w:rFonts w:ascii="Sylfaen" w:hAnsi="Sylfaen"/>
          <w:i w:val="0"/>
          <w:sz w:val="24"/>
          <w:szCs w:val="24"/>
          <w:lang w:val="en-US"/>
        </w:rPr>
        <w:t>Pre-qualification applications should be submitted to 4 Tigran Mets str., 5-th floor, Yerevan 0010, RA before 10:30, March 23, 2017 and they should be drawn up in Armenian and English, however, in case of inconsistency between the two texts the Armenian text shall prevail.</w:t>
      </w:r>
    </w:p>
    <w:p w:rsidR="00872195" w:rsidRPr="007A360C" w:rsidRDefault="00872195" w:rsidP="00872195">
      <w:pPr>
        <w:pStyle w:val="BodyTextIndent"/>
        <w:spacing w:line="276" w:lineRule="auto"/>
        <w:ind w:left="142" w:firstLine="0"/>
        <w:rPr>
          <w:rFonts w:ascii="Sylfaen" w:hAnsi="Sylfaen"/>
          <w:i w:val="0"/>
          <w:sz w:val="24"/>
          <w:szCs w:val="24"/>
          <w:lang w:val="en-US"/>
        </w:rPr>
      </w:pPr>
      <w:r w:rsidRPr="007A360C">
        <w:rPr>
          <w:rFonts w:ascii="Sylfaen" w:hAnsi="Sylfaen"/>
          <w:i w:val="0"/>
          <w:sz w:val="24"/>
          <w:szCs w:val="24"/>
          <w:lang w:val="en-US"/>
        </w:rPr>
        <w:tab/>
        <w:t>The pre-qualification application must be submitted in hard copies and in electronic form.</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 xml:space="preserve">The application and related documents, as well as electronic copy of application and related documents (on CD/DVD) are put into an envelope, which is sealed by the applicant. The Envelope contains one (1) original and three (3) copies of application documentation in </w:t>
      </w:r>
      <w:r w:rsidRPr="007A360C">
        <w:rPr>
          <w:rFonts w:ascii="Sylfaen" w:hAnsi="Sylfaen"/>
          <w:i w:val="0"/>
          <w:sz w:val="24"/>
          <w:szCs w:val="24"/>
          <w:lang w:val="en-US"/>
        </w:rPr>
        <w:lastRenderedPageBreak/>
        <w:t>Armenian, one (1) original and one (1) copy of application documentation in English, as well as one (1) CD/DVD with electronic version of application documentation in Armenian and English. The words "Original" and "Copy" are written respectively on the packages of the documents. The envelope and the documents regarding this invitation are signed by the person who is submitting them or the authorized person representing him (hereinafter referred to as “Agent”). If the application is submitted by the Agent, a document testifying his authorization shall be submitted with the application.</w:t>
      </w:r>
    </w:p>
    <w:p w:rsidR="00872195" w:rsidRPr="007A360C" w:rsidRDefault="00872195" w:rsidP="00872195">
      <w:pPr>
        <w:pStyle w:val="BodyTextIndent"/>
        <w:spacing w:line="240" w:lineRule="auto"/>
        <w:ind w:firstLine="708"/>
        <w:rPr>
          <w:rFonts w:ascii="Sylfaen" w:hAnsi="Sylfaen"/>
          <w:i w:val="0"/>
          <w:sz w:val="24"/>
          <w:szCs w:val="24"/>
          <w:lang w:val="en-US"/>
        </w:rPr>
      </w:pPr>
      <w:r w:rsidRPr="007A360C">
        <w:rPr>
          <w:rFonts w:ascii="Sylfaen" w:hAnsi="Sylfaen"/>
          <w:i w:val="0"/>
          <w:sz w:val="24"/>
          <w:szCs w:val="24"/>
          <w:lang w:val="en-US"/>
        </w:rPr>
        <w:t>The envelope shall be marked (in language of submitted application):</w:t>
      </w:r>
    </w:p>
    <w:p w:rsidR="00872195" w:rsidRPr="007A360C" w:rsidRDefault="00872195" w:rsidP="00872195">
      <w:pPr>
        <w:pStyle w:val="BodyTextIndent"/>
        <w:numPr>
          <w:ilvl w:val="0"/>
          <w:numId w:val="9"/>
        </w:numPr>
        <w:spacing w:line="276" w:lineRule="auto"/>
        <w:rPr>
          <w:rFonts w:ascii="Sylfaen" w:hAnsi="Sylfaen"/>
          <w:i w:val="0"/>
          <w:sz w:val="24"/>
          <w:szCs w:val="24"/>
          <w:lang w:val="en-US"/>
        </w:rPr>
      </w:pPr>
      <w:r w:rsidRPr="007A360C">
        <w:rPr>
          <w:rFonts w:ascii="Sylfaen" w:hAnsi="Sylfaen"/>
          <w:i w:val="0"/>
          <w:sz w:val="24"/>
          <w:szCs w:val="24"/>
          <w:lang w:val="en-US"/>
        </w:rPr>
        <w:t>the name of Client and the place (address) of submission of the application;</w:t>
      </w:r>
    </w:p>
    <w:p w:rsidR="00872195" w:rsidRPr="007A360C" w:rsidRDefault="00872195" w:rsidP="00872195">
      <w:pPr>
        <w:pStyle w:val="BodyTextIndent"/>
        <w:numPr>
          <w:ilvl w:val="0"/>
          <w:numId w:val="9"/>
        </w:numPr>
        <w:spacing w:line="276" w:lineRule="auto"/>
        <w:rPr>
          <w:rFonts w:ascii="Sylfaen" w:hAnsi="Sylfaen"/>
          <w:i w:val="0"/>
          <w:sz w:val="24"/>
          <w:szCs w:val="24"/>
          <w:lang w:val="en-US"/>
        </w:rPr>
      </w:pPr>
      <w:r w:rsidRPr="007A360C">
        <w:rPr>
          <w:rFonts w:ascii="Sylfaen" w:hAnsi="Sylfaen"/>
          <w:i w:val="0"/>
          <w:sz w:val="24"/>
          <w:szCs w:val="24"/>
          <w:lang w:val="en-US"/>
        </w:rPr>
        <w:t>the code number of the pre-qualification procedure;</w:t>
      </w:r>
    </w:p>
    <w:p w:rsidR="00872195" w:rsidRPr="007A360C" w:rsidRDefault="00872195" w:rsidP="00872195">
      <w:pPr>
        <w:pStyle w:val="BodyTextIndent"/>
        <w:numPr>
          <w:ilvl w:val="0"/>
          <w:numId w:val="9"/>
        </w:numPr>
        <w:spacing w:line="276" w:lineRule="auto"/>
        <w:rPr>
          <w:rFonts w:ascii="Sylfaen" w:hAnsi="Sylfaen"/>
          <w:i w:val="0"/>
          <w:sz w:val="24"/>
          <w:szCs w:val="24"/>
          <w:lang w:val="en-US"/>
        </w:rPr>
      </w:pPr>
      <w:r w:rsidRPr="007A360C">
        <w:rPr>
          <w:rFonts w:ascii="Sylfaen" w:hAnsi="Sylfaen"/>
          <w:i w:val="0"/>
          <w:sz w:val="24"/>
          <w:szCs w:val="24"/>
          <w:lang w:val="en-US"/>
        </w:rPr>
        <w:t>a warning “Do Not Open before the Application Opening Session”;</w:t>
      </w:r>
    </w:p>
    <w:p w:rsidR="00872195" w:rsidRPr="007A360C" w:rsidRDefault="00872195" w:rsidP="00872195">
      <w:pPr>
        <w:pStyle w:val="BodyTextIndent"/>
        <w:numPr>
          <w:ilvl w:val="0"/>
          <w:numId w:val="9"/>
        </w:numPr>
        <w:spacing w:line="276" w:lineRule="auto"/>
        <w:rPr>
          <w:rFonts w:ascii="Sylfaen" w:hAnsi="Sylfaen"/>
          <w:i w:val="0"/>
          <w:sz w:val="24"/>
          <w:szCs w:val="24"/>
          <w:lang w:val="en-US"/>
        </w:rPr>
      </w:pPr>
      <w:proofErr w:type="gramStart"/>
      <w:r w:rsidRPr="007A360C">
        <w:rPr>
          <w:rFonts w:ascii="Sylfaen" w:hAnsi="Sylfaen"/>
          <w:i w:val="0"/>
          <w:sz w:val="24"/>
          <w:szCs w:val="24"/>
          <w:lang w:val="en-US"/>
        </w:rPr>
        <w:t>the</w:t>
      </w:r>
      <w:proofErr w:type="gramEnd"/>
      <w:r w:rsidRPr="007A360C">
        <w:rPr>
          <w:rFonts w:ascii="Sylfaen" w:hAnsi="Sylfaen"/>
          <w:i w:val="0"/>
          <w:sz w:val="24"/>
          <w:szCs w:val="24"/>
          <w:lang w:val="en-US"/>
        </w:rPr>
        <w:t xml:space="preserve"> name of applicant, address and telephone number.</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color w:val="212121"/>
          <w:sz w:val="24"/>
          <w:szCs w:val="24"/>
          <w:lang w:val="en-US"/>
        </w:rPr>
        <w:tab/>
      </w:r>
      <w:r w:rsidRPr="007A360C">
        <w:rPr>
          <w:rFonts w:ascii="Sylfaen" w:hAnsi="Sylfaen"/>
          <w:i w:val="0"/>
          <w:sz w:val="24"/>
          <w:szCs w:val="24"/>
          <w:lang w:val="en-US"/>
        </w:rPr>
        <w:t xml:space="preserve">The opening of the bids will take place in 4 Tigran Mets str., 5-th floor, Yerevan 0010, RA at 10:30, March 23, 2017. In accordance with the Decree N95 on January 26, 2017 by the Government of the Republic of Armenia, all prequalified participants will be invited to the competitive dialogue, based on the results of which all participants will receive invitation to submit competitive proposals. </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 xml:space="preserve">The complaints regarding this procedure should be submitted to the Procurement Assistance Center SNCO in accordance with Section 6 of the Law on Procurement of the Republic of Armenia. </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The submitted documents are received and registered in separate registry books by Procurement Coordinator - Evaluation Committee Secretary.</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This prequalification announcement is prepared in Armenian, English, and Russian languages. In case of contradictions between the texts the Armenian version shall prevail.</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For additional information regarding this announcement, please contact Procurement Coordinator - Mr. Artur Badalyan, Marketing and Procurement Specialist at “EKENG” JSC.</w:t>
      </w:r>
    </w:p>
    <w:p w:rsidR="00872195" w:rsidRPr="007A360C" w:rsidRDefault="00872195" w:rsidP="00872195">
      <w:pPr>
        <w:pStyle w:val="BodyTextIndent"/>
        <w:spacing w:line="276" w:lineRule="auto"/>
        <w:ind w:left="142" w:firstLine="566"/>
        <w:rPr>
          <w:rFonts w:ascii="Sylfaen" w:hAnsi="Sylfaen"/>
          <w:i w:val="0"/>
          <w:sz w:val="24"/>
          <w:szCs w:val="24"/>
          <w:lang w:val="en-US"/>
        </w:rPr>
      </w:pP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ab/>
        <w:t>Tel.:</w:t>
      </w:r>
      <w:r w:rsidRPr="007A360C">
        <w:rPr>
          <w:rFonts w:ascii="Sylfaen" w:hAnsi="Sylfaen"/>
          <w:i w:val="0"/>
          <w:sz w:val="24"/>
          <w:szCs w:val="24"/>
          <w:lang w:val="en-US"/>
        </w:rPr>
        <w:tab/>
      </w:r>
      <w:r w:rsidRPr="007A360C">
        <w:rPr>
          <w:rFonts w:ascii="Sylfaen" w:hAnsi="Sylfaen"/>
          <w:i w:val="0"/>
          <w:sz w:val="24"/>
          <w:szCs w:val="24"/>
          <w:lang w:val="en-US"/>
        </w:rPr>
        <w:tab/>
        <w:t>+374 60 460405 ext. 105; +374 55 733715</w:t>
      </w: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 xml:space="preserve">E- mail: </w:t>
      </w:r>
      <w:r w:rsidRPr="007A360C">
        <w:rPr>
          <w:rFonts w:ascii="Sylfaen" w:hAnsi="Sylfaen"/>
          <w:i w:val="0"/>
          <w:sz w:val="24"/>
          <w:szCs w:val="24"/>
          <w:lang w:val="en-US"/>
        </w:rPr>
        <w:tab/>
      </w:r>
      <w:hyperlink r:id="rId8" w:history="1">
        <w:r w:rsidRPr="007A360C">
          <w:rPr>
            <w:rFonts w:ascii="Sylfaen" w:hAnsi="Sylfaen"/>
            <w:i w:val="0"/>
            <w:sz w:val="24"/>
            <w:szCs w:val="24"/>
            <w:lang w:val="en-US"/>
          </w:rPr>
          <w:t>artur.badalyan@ekeng.am</w:t>
        </w:r>
      </w:hyperlink>
      <w:r w:rsidRPr="007A360C">
        <w:rPr>
          <w:rFonts w:ascii="Sylfaen" w:hAnsi="Sylfaen"/>
          <w:i w:val="0"/>
          <w:sz w:val="24"/>
          <w:szCs w:val="24"/>
          <w:lang w:val="en-US"/>
        </w:rPr>
        <w:t xml:space="preserve"> </w:t>
      </w:r>
    </w:p>
    <w:p w:rsidR="00872195" w:rsidRPr="007A360C" w:rsidRDefault="00872195" w:rsidP="00872195">
      <w:pPr>
        <w:pStyle w:val="BodyTextIndent"/>
        <w:spacing w:line="276" w:lineRule="auto"/>
        <w:ind w:left="142" w:firstLine="566"/>
        <w:rPr>
          <w:rFonts w:ascii="Sylfaen" w:hAnsi="Sylfaen"/>
          <w:i w:val="0"/>
          <w:sz w:val="24"/>
          <w:szCs w:val="24"/>
          <w:lang w:val="en-US"/>
        </w:rPr>
      </w:pPr>
    </w:p>
    <w:p w:rsidR="00872195" w:rsidRPr="007A360C" w:rsidRDefault="00872195" w:rsidP="00872195">
      <w:pPr>
        <w:pStyle w:val="BodyTextIndent"/>
        <w:spacing w:line="276" w:lineRule="auto"/>
        <w:ind w:left="142" w:firstLine="566"/>
        <w:rPr>
          <w:rFonts w:ascii="Sylfaen" w:hAnsi="Sylfaen"/>
          <w:i w:val="0"/>
          <w:sz w:val="24"/>
          <w:szCs w:val="24"/>
          <w:lang w:val="en-US"/>
        </w:rPr>
      </w:pPr>
      <w:r w:rsidRPr="007A360C">
        <w:rPr>
          <w:rFonts w:ascii="Sylfaen" w:hAnsi="Sylfaen"/>
          <w:i w:val="0"/>
          <w:sz w:val="24"/>
          <w:szCs w:val="24"/>
          <w:lang w:val="en-US"/>
        </w:rPr>
        <w:t>Employer: e-Governance Infrastructure Implementation Unit (EKENG) CJSC</w:t>
      </w:r>
    </w:p>
    <w:p w:rsidR="00872195" w:rsidRPr="007A360C" w:rsidRDefault="00872195" w:rsidP="007A360C">
      <w:pPr>
        <w:pStyle w:val="BodyTextIndent"/>
        <w:tabs>
          <w:tab w:val="left" w:pos="3465"/>
          <w:tab w:val="right" w:pos="9360"/>
        </w:tabs>
        <w:spacing w:line="240" w:lineRule="auto"/>
        <w:ind w:left="708" w:firstLine="708"/>
        <w:jc w:val="left"/>
        <w:rPr>
          <w:rFonts w:ascii="Sylfaen" w:hAnsi="Sylfaen"/>
          <w:sz w:val="24"/>
          <w:szCs w:val="24"/>
          <w:lang w:val="en-US"/>
        </w:rPr>
      </w:pPr>
      <w:r w:rsidRPr="007A360C">
        <w:rPr>
          <w:rFonts w:ascii="Sylfaen" w:hAnsi="Sylfaen"/>
          <w:i w:val="0"/>
          <w:sz w:val="24"/>
          <w:szCs w:val="24"/>
          <w:lang w:val="en-US"/>
        </w:rPr>
        <w:br w:type="page"/>
      </w:r>
      <w:r w:rsidRPr="007A360C">
        <w:rPr>
          <w:rFonts w:ascii="Sylfaen" w:hAnsi="Sylfaen"/>
          <w:i w:val="0"/>
          <w:sz w:val="24"/>
          <w:szCs w:val="24"/>
          <w:lang w:val="en-US"/>
        </w:rPr>
        <w:lastRenderedPageBreak/>
        <w:tab/>
      </w:r>
      <w:r w:rsidRPr="007A360C">
        <w:rPr>
          <w:rFonts w:ascii="Sylfaen" w:hAnsi="Sylfaen"/>
          <w:i w:val="0"/>
          <w:sz w:val="24"/>
          <w:szCs w:val="24"/>
          <w:lang w:val="en-US"/>
        </w:rPr>
        <w:tab/>
      </w:r>
      <w:r w:rsidRPr="007A360C">
        <w:rPr>
          <w:rFonts w:ascii="Sylfaen" w:hAnsi="Sylfaen"/>
          <w:sz w:val="24"/>
          <w:szCs w:val="24"/>
          <w:lang w:val="en-US"/>
        </w:rPr>
        <w:t xml:space="preserve">Annex 1 </w:t>
      </w:r>
    </w:p>
    <w:p w:rsidR="00872195" w:rsidRPr="007A360C" w:rsidRDefault="00872195" w:rsidP="007A360C">
      <w:pPr>
        <w:pStyle w:val="BodyTextIndent"/>
        <w:spacing w:line="240" w:lineRule="auto"/>
        <w:ind w:left="709" w:firstLine="709"/>
        <w:jc w:val="right"/>
        <w:rPr>
          <w:rFonts w:ascii="Sylfaen" w:hAnsi="Sylfaen"/>
          <w:i w:val="0"/>
          <w:sz w:val="24"/>
          <w:szCs w:val="24"/>
          <w:lang w:val="en-US"/>
        </w:rPr>
      </w:pPr>
      <w:r w:rsidRPr="007A360C">
        <w:rPr>
          <w:rFonts w:ascii="Sylfaen" w:hAnsi="Sylfaen"/>
          <w:sz w:val="24"/>
          <w:szCs w:val="24"/>
          <w:lang w:val="en-US"/>
        </w:rPr>
        <w:t xml:space="preserve">Pre-qualification announcement regarding competitive </w:t>
      </w:r>
      <w:r w:rsidRPr="007A360C">
        <w:rPr>
          <w:rFonts w:ascii="Sylfaen" w:hAnsi="Sylfaen"/>
          <w:sz w:val="24"/>
          <w:szCs w:val="24"/>
          <w:lang w:val="en-US"/>
        </w:rPr>
        <w:br/>
        <w:t xml:space="preserve">dialogue procedure code </w:t>
      </w:r>
      <w:proofErr w:type="gramStart"/>
      <w:r w:rsidRPr="007A360C">
        <w:rPr>
          <w:rFonts w:ascii="Sylfaen" w:hAnsi="Sylfaen"/>
          <w:sz w:val="24"/>
          <w:szCs w:val="24"/>
          <w:lang w:val="en-US"/>
        </w:rPr>
        <w:t>No</w:t>
      </w:r>
      <w:proofErr w:type="gramEnd"/>
      <w:r w:rsidRPr="007A360C">
        <w:rPr>
          <w:rFonts w:ascii="Sylfaen" w:hAnsi="Sylfaen"/>
          <w:sz w:val="24"/>
          <w:szCs w:val="24"/>
          <w:lang w:val="en-US"/>
        </w:rPr>
        <w:t>. ՀՀԷԿԵՆԳ-ՄԵԾՁԲ-N17/1</w:t>
      </w:r>
    </w:p>
    <w:p w:rsidR="00872195" w:rsidRPr="007A360C" w:rsidRDefault="00872195" w:rsidP="00872195">
      <w:pPr>
        <w:pStyle w:val="BodyTextIndent"/>
        <w:ind w:left="708" w:firstLine="708"/>
        <w:jc w:val="center"/>
        <w:rPr>
          <w:rFonts w:ascii="Sylfaen" w:hAnsi="Sylfaen"/>
          <w:b/>
          <w:i w:val="0"/>
          <w:sz w:val="24"/>
          <w:szCs w:val="24"/>
          <w:lang w:val="en-US"/>
        </w:rPr>
      </w:pPr>
    </w:p>
    <w:p w:rsidR="00872195" w:rsidRPr="007A360C" w:rsidRDefault="00872195" w:rsidP="00872195">
      <w:pPr>
        <w:pStyle w:val="BodyTextIndent"/>
        <w:ind w:left="708" w:firstLine="708"/>
        <w:jc w:val="center"/>
        <w:rPr>
          <w:rFonts w:ascii="Sylfaen" w:hAnsi="Sylfaen"/>
          <w:b/>
          <w:i w:val="0"/>
          <w:sz w:val="24"/>
          <w:szCs w:val="24"/>
          <w:lang w:val="en-US"/>
        </w:rPr>
      </w:pPr>
      <w:r w:rsidRPr="007A360C">
        <w:rPr>
          <w:rFonts w:ascii="Sylfaen" w:hAnsi="Sylfaen"/>
          <w:b/>
          <w:i w:val="0"/>
          <w:sz w:val="24"/>
          <w:szCs w:val="24"/>
          <w:lang w:val="en-US"/>
        </w:rPr>
        <w:t>APPLICATION FORM</w:t>
      </w:r>
    </w:p>
    <w:p w:rsidR="00872195" w:rsidRPr="007A360C" w:rsidRDefault="00872195" w:rsidP="00872195">
      <w:pPr>
        <w:pStyle w:val="Heading6"/>
        <w:ind w:firstLine="539"/>
        <w:jc w:val="both"/>
        <w:rPr>
          <w:rFonts w:ascii="Sylfaen" w:hAnsi="Sylfaen"/>
          <w:b w:val="0"/>
          <w:sz w:val="24"/>
          <w:szCs w:val="24"/>
        </w:rPr>
      </w:pPr>
      <w:r w:rsidRPr="007A360C">
        <w:rPr>
          <w:rFonts w:ascii="Sylfaen" w:hAnsi="Sylfaen"/>
          <w:b w:val="0"/>
          <w:sz w:val="24"/>
          <w:szCs w:val="24"/>
        </w:rPr>
        <w:t>________________________________ is interested to participate</w:t>
      </w:r>
    </w:p>
    <w:p w:rsidR="00872195" w:rsidRPr="007A360C" w:rsidRDefault="00872195" w:rsidP="00872195">
      <w:pPr>
        <w:ind w:left="708" w:firstLine="708"/>
        <w:rPr>
          <w:rFonts w:ascii="Sylfaen" w:hAnsi="Sylfaen"/>
          <w:vertAlign w:val="superscript"/>
        </w:rPr>
      </w:pPr>
      <w:r w:rsidRPr="007A360C">
        <w:rPr>
          <w:rFonts w:ascii="Sylfaen" w:hAnsi="Sylfaen"/>
          <w:vertAlign w:val="superscript"/>
        </w:rPr>
        <w:t xml:space="preserve">Name of the bidder  </w:t>
      </w:r>
    </w:p>
    <w:p w:rsidR="00872195" w:rsidRPr="007A360C" w:rsidRDefault="00872195" w:rsidP="00872195">
      <w:pPr>
        <w:pStyle w:val="Heading6"/>
        <w:ind w:firstLine="540"/>
        <w:jc w:val="both"/>
        <w:rPr>
          <w:rFonts w:ascii="Sylfaen" w:hAnsi="Sylfaen"/>
          <w:b w:val="0"/>
          <w:sz w:val="24"/>
          <w:szCs w:val="24"/>
        </w:rPr>
      </w:pPr>
      <w:proofErr w:type="gramStart"/>
      <w:r w:rsidRPr="007A360C">
        <w:rPr>
          <w:rFonts w:ascii="Sylfaen" w:hAnsi="Sylfaen"/>
          <w:b w:val="0"/>
          <w:sz w:val="24"/>
          <w:szCs w:val="24"/>
        </w:rPr>
        <w:t>in</w:t>
      </w:r>
      <w:proofErr w:type="gramEnd"/>
      <w:r w:rsidRPr="007A360C">
        <w:rPr>
          <w:rFonts w:ascii="Sylfaen" w:hAnsi="Sylfaen"/>
          <w:b w:val="0"/>
          <w:sz w:val="24"/>
          <w:szCs w:val="24"/>
        </w:rPr>
        <w:t xml:space="preserve"> the pre-qualification procedure regarding the competitive dialogue procedure No. ՀՀԷԿԵՆԳ-ՄԵԾՁԲ-N17/1 to obtain the right to establish an operator for management and operation of the unified E-Health system in frames of the concession agreement to be concluded. Under such agreement specific software application, movable property and rights to manage information system would be transferred to successful bidder. E-Health system was developed under the Public Modernization Second Project II, financed by the loan agreement between the Republic of Armenia and International Bank of Reconstruction and Development. The system is currently operated by the “EKENG” JSC.</w:t>
      </w:r>
    </w:p>
    <w:p w:rsidR="00872195" w:rsidRPr="007A360C" w:rsidRDefault="00872195" w:rsidP="00872195">
      <w:pPr>
        <w:pStyle w:val="Heading6"/>
        <w:ind w:firstLine="540"/>
        <w:jc w:val="both"/>
        <w:rPr>
          <w:rFonts w:ascii="Sylfaen" w:hAnsi="Sylfaen"/>
          <w:b w:val="0"/>
          <w:sz w:val="24"/>
          <w:szCs w:val="24"/>
        </w:rPr>
      </w:pPr>
    </w:p>
    <w:p w:rsidR="00872195" w:rsidRPr="007A360C" w:rsidRDefault="00872195" w:rsidP="00872195">
      <w:pPr>
        <w:pStyle w:val="Heading6"/>
        <w:ind w:firstLine="540"/>
        <w:jc w:val="both"/>
        <w:rPr>
          <w:rFonts w:ascii="Sylfaen" w:hAnsi="Sylfaen"/>
          <w:b w:val="0"/>
          <w:sz w:val="24"/>
          <w:szCs w:val="24"/>
        </w:rPr>
      </w:pPr>
      <w:r w:rsidRPr="007A360C">
        <w:rPr>
          <w:rFonts w:ascii="Sylfaen" w:hAnsi="Sylfaen"/>
          <w:b w:val="0"/>
          <w:sz w:val="24"/>
          <w:szCs w:val="24"/>
        </w:rPr>
        <w:t xml:space="preserve">Relevant documents are attached in accordance with the pre-qualification procedure and pre-qualification announcement requirements. </w:t>
      </w:r>
    </w:p>
    <w:p w:rsidR="00872195" w:rsidRPr="007A360C" w:rsidRDefault="00872195" w:rsidP="00872195">
      <w:pPr>
        <w:ind w:firstLine="540"/>
        <w:rPr>
          <w:rFonts w:ascii="Sylfaen" w:hAnsi="Sylfaen"/>
        </w:rPr>
      </w:pPr>
    </w:p>
    <w:p w:rsidR="00872195" w:rsidRPr="007A360C" w:rsidRDefault="00872195" w:rsidP="00872195">
      <w:pPr>
        <w:ind w:firstLine="540"/>
        <w:rPr>
          <w:rFonts w:ascii="Sylfaen" w:hAnsi="Sylfaen"/>
        </w:rPr>
      </w:pPr>
      <w:r w:rsidRPr="007A360C">
        <w:rPr>
          <w:rFonts w:ascii="Sylfaen" w:hAnsi="Sylfaen"/>
        </w:rPr>
        <w:t>Attachment____ pages.</w:t>
      </w:r>
    </w:p>
    <w:p w:rsidR="00872195" w:rsidRPr="007A360C" w:rsidRDefault="00872195" w:rsidP="00872195">
      <w:pPr>
        <w:rPr>
          <w:rFonts w:ascii="Sylfaen" w:hAnsi="Sylfaen"/>
        </w:rPr>
      </w:pPr>
    </w:p>
    <w:p w:rsidR="00872195" w:rsidRPr="007A360C" w:rsidRDefault="00872195" w:rsidP="00872195">
      <w:pPr>
        <w:ind w:firstLine="540"/>
        <w:rPr>
          <w:rFonts w:ascii="Sylfaen" w:hAnsi="Sylfaen"/>
        </w:rPr>
      </w:pPr>
    </w:p>
    <w:p w:rsidR="00872195" w:rsidRPr="007A360C" w:rsidRDefault="00872195" w:rsidP="00872195">
      <w:pPr>
        <w:ind w:firstLine="540"/>
        <w:rPr>
          <w:rFonts w:ascii="Sylfaen" w:hAnsi="Sylfaen"/>
        </w:rPr>
      </w:pPr>
    </w:p>
    <w:tbl>
      <w:tblPr>
        <w:tblStyle w:val="TableGrid"/>
        <w:tblW w:w="4950" w:type="pct"/>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Name of Bidder (Position, Name and Surname of the Head)</w:t>
            </w:r>
            <w:r w:rsidRPr="007A360C">
              <w:rPr>
                <w:rFonts w:ascii="Sylfaen" w:hAnsi="Sylfaen"/>
              </w:rPr>
              <w:br/>
            </w: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Signature</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jc w:val="right"/>
              <w:rPr>
                <w:rFonts w:ascii="Sylfaen" w:hAnsi="Sylfaen"/>
              </w:rPr>
            </w:pPr>
            <w:r w:rsidRPr="007A360C">
              <w:rPr>
                <w:rFonts w:ascii="Sylfaen" w:hAnsi="Sylfaen"/>
              </w:rPr>
              <w:t>Stamp</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tcPr>
          <w:p w:rsidR="00872195" w:rsidRPr="007A360C" w:rsidRDefault="00872195" w:rsidP="007A360C">
            <w:pPr>
              <w:rPr>
                <w:rFonts w:ascii="Sylfaen" w:hAnsi="Sylfaen"/>
              </w:rPr>
            </w:pPr>
            <w:r w:rsidRPr="007A360C">
              <w:rPr>
                <w:rFonts w:ascii="Sylfaen" w:hAnsi="Sylfaen"/>
              </w:rPr>
              <w:t>20__</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Date, Month</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pStyle w:val="BodyTextIndent"/>
        <w:spacing w:line="276" w:lineRule="auto"/>
        <w:ind w:firstLine="708"/>
        <w:rPr>
          <w:rFonts w:ascii="Sylfaen" w:hAnsi="Sylfaen"/>
          <w:i w:val="0"/>
          <w:sz w:val="24"/>
          <w:szCs w:val="24"/>
          <w:lang w:val="en-US"/>
        </w:rPr>
      </w:pPr>
    </w:p>
    <w:p w:rsidR="00872195" w:rsidRPr="007A360C" w:rsidRDefault="00872195" w:rsidP="00872195">
      <w:pPr>
        <w:spacing w:after="160" w:line="259" w:lineRule="auto"/>
        <w:rPr>
          <w:rFonts w:ascii="Sylfaen" w:eastAsiaTheme="minorHAnsi" w:hAnsi="Sylfaen" w:cstheme="minorBidi"/>
        </w:rPr>
      </w:pPr>
      <w:r w:rsidRPr="007A360C">
        <w:rPr>
          <w:rFonts w:ascii="Sylfaen" w:hAnsi="Sylfaen"/>
          <w:i/>
        </w:rPr>
        <w:br w:type="page"/>
      </w:r>
    </w:p>
    <w:p w:rsidR="00872195" w:rsidRPr="007A360C" w:rsidRDefault="00872195" w:rsidP="00872195">
      <w:pPr>
        <w:pStyle w:val="BodyTextIndent3"/>
        <w:tabs>
          <w:tab w:val="left" w:pos="1080"/>
          <w:tab w:val="left" w:pos="9638"/>
        </w:tabs>
        <w:ind w:firstLine="540"/>
        <w:jc w:val="right"/>
        <w:rPr>
          <w:rFonts w:ascii="Sylfaen" w:hAnsi="Sylfaen"/>
          <w:sz w:val="24"/>
          <w:szCs w:val="24"/>
        </w:rPr>
      </w:pPr>
      <w:r w:rsidRPr="007A360C">
        <w:rPr>
          <w:rFonts w:ascii="Sylfaen" w:hAnsi="Sylfaen"/>
          <w:sz w:val="24"/>
          <w:szCs w:val="24"/>
        </w:rPr>
        <w:lastRenderedPageBreak/>
        <w:t xml:space="preserve">Annex 2 </w:t>
      </w:r>
    </w:p>
    <w:p w:rsidR="00872195" w:rsidRPr="007A360C" w:rsidRDefault="00872195" w:rsidP="00872195">
      <w:pPr>
        <w:pStyle w:val="BodyTextIndent3"/>
        <w:tabs>
          <w:tab w:val="left" w:pos="1080"/>
        </w:tabs>
        <w:ind w:firstLine="547"/>
        <w:jc w:val="right"/>
        <w:rPr>
          <w:rFonts w:ascii="Sylfaen" w:hAnsi="Sylfaen"/>
          <w:sz w:val="24"/>
          <w:szCs w:val="24"/>
        </w:rPr>
      </w:pPr>
      <w:r w:rsidRPr="007A360C">
        <w:rPr>
          <w:rFonts w:ascii="Sylfaen" w:hAnsi="Sylfaen"/>
          <w:i/>
          <w:sz w:val="24"/>
          <w:szCs w:val="24"/>
        </w:rPr>
        <w:t xml:space="preserve">Pre-qualification announcement regarding competitive </w:t>
      </w:r>
      <w:r w:rsidRPr="007A360C">
        <w:rPr>
          <w:rFonts w:ascii="Sylfaen" w:hAnsi="Sylfaen"/>
          <w:i/>
          <w:sz w:val="24"/>
          <w:szCs w:val="24"/>
        </w:rPr>
        <w:br/>
        <w:t xml:space="preserve">dialogue procedure code N </w:t>
      </w:r>
      <w:r w:rsidRPr="007A360C">
        <w:rPr>
          <w:rFonts w:ascii="Sylfaen" w:hAnsi="Sylfaen"/>
          <w:sz w:val="24"/>
          <w:szCs w:val="24"/>
        </w:rPr>
        <w:t>ՀՀԷԿԵՆԳ-ՄԵԾՁԲ-N17/1</w:t>
      </w:r>
    </w:p>
    <w:p w:rsidR="00872195" w:rsidRPr="007A360C" w:rsidRDefault="00872195" w:rsidP="00872195">
      <w:pPr>
        <w:ind w:firstLine="540"/>
        <w:jc w:val="right"/>
        <w:rPr>
          <w:rFonts w:ascii="Sylfaen" w:hAnsi="Sylfaen"/>
        </w:rPr>
      </w:pPr>
    </w:p>
    <w:p w:rsidR="00872195" w:rsidRPr="007A360C" w:rsidRDefault="00872195" w:rsidP="00872195">
      <w:pPr>
        <w:ind w:firstLine="540"/>
        <w:jc w:val="right"/>
        <w:rPr>
          <w:rFonts w:ascii="Sylfaen" w:hAnsi="Sylfaen"/>
        </w:rPr>
      </w:pPr>
    </w:p>
    <w:p w:rsidR="00872195" w:rsidRPr="007A360C" w:rsidRDefault="00872195" w:rsidP="00872195">
      <w:pPr>
        <w:ind w:firstLine="540"/>
        <w:jc w:val="right"/>
        <w:rPr>
          <w:rFonts w:ascii="Sylfaen" w:hAnsi="Sylfaen"/>
        </w:rPr>
      </w:pPr>
    </w:p>
    <w:p w:rsidR="00872195" w:rsidRPr="007A360C" w:rsidRDefault="00872195" w:rsidP="00872195">
      <w:pPr>
        <w:ind w:firstLine="540"/>
        <w:jc w:val="right"/>
        <w:rPr>
          <w:rFonts w:ascii="Sylfaen" w:hAnsi="Sylfaen"/>
        </w:rPr>
      </w:pPr>
    </w:p>
    <w:p w:rsidR="00872195" w:rsidRPr="007A360C" w:rsidRDefault="00872195" w:rsidP="00872195">
      <w:pPr>
        <w:ind w:firstLine="540"/>
        <w:jc w:val="center"/>
        <w:rPr>
          <w:rFonts w:ascii="Sylfaen" w:hAnsi="Sylfaen"/>
          <w:b/>
        </w:rPr>
      </w:pPr>
      <w:r w:rsidRPr="007A360C">
        <w:rPr>
          <w:rFonts w:ascii="Sylfaen" w:hAnsi="Sylfaen"/>
          <w:b/>
        </w:rPr>
        <w:t>DECLARATION</w:t>
      </w:r>
    </w:p>
    <w:p w:rsidR="00872195" w:rsidRPr="007A360C" w:rsidRDefault="00872195" w:rsidP="00872195">
      <w:pPr>
        <w:pStyle w:val="Heading6"/>
        <w:ind w:firstLine="540"/>
        <w:jc w:val="center"/>
        <w:rPr>
          <w:rFonts w:ascii="Sylfaen" w:hAnsi="Sylfaen"/>
          <w:sz w:val="24"/>
          <w:szCs w:val="24"/>
        </w:rPr>
      </w:pPr>
    </w:p>
    <w:p w:rsidR="00872195" w:rsidRPr="007A360C" w:rsidRDefault="00872195" w:rsidP="00872195">
      <w:pPr>
        <w:autoSpaceDE w:val="0"/>
        <w:autoSpaceDN w:val="0"/>
        <w:adjustRightInd w:val="0"/>
        <w:jc w:val="center"/>
        <w:rPr>
          <w:rFonts w:ascii="Sylfaen" w:hAnsi="Sylfaen"/>
        </w:rPr>
      </w:pPr>
      <w:r w:rsidRPr="007A360C">
        <w:rPr>
          <w:rFonts w:ascii="Sylfaen" w:hAnsi="Sylfaen"/>
          <w:color w:val="000000"/>
        </w:rPr>
        <w:t xml:space="preserve">CONCERNING </w:t>
      </w:r>
      <w:r w:rsidRPr="007A360C">
        <w:rPr>
          <w:rFonts w:ascii="Sylfaen" w:hAnsi="Sylfaen"/>
        </w:rPr>
        <w:t xml:space="preserve">COMPLIANCE TO THE ELIGIBILITY AND QUALIFICATION CRITERIA OF THE BIDDING REQUIREMENTS DEFINED IN THE </w:t>
      </w:r>
      <w:r w:rsidRPr="007A360C">
        <w:rPr>
          <w:rFonts w:ascii="Sylfaen" w:hAnsi="Sylfaen"/>
          <w:color w:val="212121"/>
        </w:rPr>
        <w:t xml:space="preserve">PRE-QUALIFICATION ANNOUNCEMENT CODE </w:t>
      </w:r>
      <w:r w:rsidRPr="007A360C">
        <w:rPr>
          <w:rFonts w:ascii="Sylfaen" w:hAnsi="Sylfaen"/>
        </w:rPr>
        <w:t>N ՀՀԷԿԵՆԳ-ՄԵԾՁԲ-N17/1</w:t>
      </w:r>
    </w:p>
    <w:p w:rsidR="00872195" w:rsidRPr="007A360C" w:rsidRDefault="00872195" w:rsidP="00872195">
      <w:pPr>
        <w:ind w:firstLine="540"/>
        <w:jc w:val="right"/>
        <w:rPr>
          <w:rFonts w:ascii="Sylfaen" w:hAnsi="Sylfaen"/>
        </w:rPr>
      </w:pPr>
    </w:p>
    <w:p w:rsidR="00872195" w:rsidRPr="007A360C" w:rsidRDefault="00872195" w:rsidP="00872195">
      <w:pPr>
        <w:ind w:firstLine="720"/>
        <w:jc w:val="both"/>
        <w:rPr>
          <w:rFonts w:ascii="Sylfaen" w:hAnsi="Sylfaen"/>
        </w:rPr>
      </w:pPr>
      <w:r w:rsidRPr="007A360C">
        <w:rPr>
          <w:rFonts w:ascii="Sylfaen" w:hAnsi="Sylfaen"/>
        </w:rPr>
        <w:t xml:space="preserve">The </w:t>
      </w:r>
      <w:r w:rsidRPr="007A360C">
        <w:rPr>
          <w:rFonts w:ascii="Sylfaen" w:hAnsi="Sylfaen"/>
          <w:u w:val="single"/>
        </w:rPr>
        <w:t xml:space="preserve">                                                                                       </w:t>
      </w:r>
      <w:r w:rsidRPr="007A360C">
        <w:rPr>
          <w:rFonts w:ascii="Sylfaen" w:hAnsi="Sylfaen"/>
        </w:rPr>
        <w:t xml:space="preserve"> declares that the information on behalf of the bidder meets the eligibility criteria and qualification requirements as defined in the pre-qualification announcement code N ՀՀԷԿԵՆԳ-ՄԵԾՁԲ-N17/1.</w:t>
      </w:r>
    </w:p>
    <w:p w:rsidR="00872195" w:rsidRPr="007A360C" w:rsidRDefault="00872195" w:rsidP="00872195">
      <w:pPr>
        <w:ind w:firstLine="720"/>
        <w:jc w:val="both"/>
        <w:rPr>
          <w:rFonts w:ascii="Sylfaen" w:hAnsi="Sylfaen"/>
        </w:rPr>
      </w:pPr>
    </w:p>
    <w:p w:rsidR="00872195" w:rsidRPr="007A360C" w:rsidRDefault="00872195" w:rsidP="00872195">
      <w:pPr>
        <w:ind w:firstLine="720"/>
        <w:jc w:val="both"/>
        <w:rPr>
          <w:rFonts w:ascii="Sylfaen" w:hAnsi="Sylfaen"/>
        </w:rPr>
      </w:pPr>
    </w:p>
    <w:p w:rsidR="00872195" w:rsidRPr="007A360C" w:rsidRDefault="00872195" w:rsidP="00872195">
      <w:pPr>
        <w:ind w:firstLine="720"/>
        <w:jc w:val="both"/>
        <w:rPr>
          <w:rFonts w:ascii="Sylfaen" w:hAnsi="Sylfaen"/>
          <w:i/>
        </w:rPr>
      </w:pPr>
      <w:r w:rsidRPr="007A360C">
        <w:rPr>
          <w:rFonts w:ascii="Sylfaen" w:hAnsi="Sylfaen"/>
        </w:rPr>
        <w:t xml:space="preserve">Required information is attached. </w:t>
      </w:r>
    </w:p>
    <w:p w:rsidR="00872195" w:rsidRPr="007A360C" w:rsidRDefault="00872195" w:rsidP="00872195">
      <w:pPr>
        <w:pStyle w:val="BodyTextIndent"/>
        <w:spacing w:line="240" w:lineRule="auto"/>
        <w:ind w:firstLine="567"/>
        <w:rPr>
          <w:rFonts w:ascii="Sylfaen" w:hAnsi="Sylfaen"/>
          <w:i w:val="0"/>
          <w:sz w:val="24"/>
          <w:szCs w:val="24"/>
          <w:lang w:val="en-US"/>
        </w:rPr>
      </w:pPr>
    </w:p>
    <w:p w:rsidR="00872195" w:rsidRPr="007A360C" w:rsidRDefault="00872195" w:rsidP="00872195">
      <w:pPr>
        <w:ind w:firstLine="540"/>
        <w:jc w:val="center"/>
        <w:rPr>
          <w:rFonts w:ascii="Sylfaen" w:hAnsi="Sylfaen"/>
        </w:rPr>
      </w:pPr>
    </w:p>
    <w:tbl>
      <w:tblPr>
        <w:tblStyle w:val="TableGrid"/>
        <w:tblW w:w="4950" w:type="pct"/>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Name of Bidder (Position, Name and Surname of the Head)</w:t>
            </w:r>
            <w:r w:rsidRPr="007A360C">
              <w:rPr>
                <w:rFonts w:ascii="Sylfaen" w:hAnsi="Sylfaen"/>
              </w:rPr>
              <w:br/>
            </w: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Signature</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jc w:val="right"/>
              <w:rPr>
                <w:rFonts w:ascii="Sylfaen" w:hAnsi="Sylfaen"/>
              </w:rPr>
            </w:pPr>
            <w:r w:rsidRPr="007A360C">
              <w:rPr>
                <w:rFonts w:ascii="Sylfaen" w:hAnsi="Sylfaen"/>
              </w:rPr>
              <w:t>Stamp</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tcPr>
          <w:p w:rsidR="00872195" w:rsidRPr="007A360C" w:rsidRDefault="00872195" w:rsidP="007A360C">
            <w:pPr>
              <w:rPr>
                <w:rFonts w:ascii="Sylfaen" w:hAnsi="Sylfaen"/>
              </w:rPr>
            </w:pPr>
            <w:r w:rsidRPr="007A360C">
              <w:rPr>
                <w:rFonts w:ascii="Sylfaen" w:hAnsi="Sylfaen"/>
              </w:rPr>
              <w:t>20__</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Date, Month</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spacing w:after="200" w:line="276" w:lineRule="auto"/>
        <w:rPr>
          <w:rFonts w:ascii="Sylfaen" w:hAnsi="Sylfaen"/>
        </w:rPr>
      </w:pPr>
    </w:p>
    <w:p w:rsidR="00872195" w:rsidRPr="007A360C" w:rsidRDefault="00872195" w:rsidP="00872195">
      <w:pPr>
        <w:spacing w:after="160" w:line="259" w:lineRule="auto"/>
        <w:rPr>
          <w:rFonts w:ascii="Sylfaen" w:eastAsiaTheme="minorHAnsi" w:hAnsi="Sylfaen" w:cstheme="minorBidi"/>
        </w:rPr>
      </w:pPr>
      <w:r w:rsidRPr="007A360C">
        <w:rPr>
          <w:rFonts w:ascii="Sylfaen" w:hAnsi="Sylfaen"/>
          <w:i/>
        </w:rPr>
        <w:br w:type="page"/>
      </w:r>
    </w:p>
    <w:p w:rsidR="00872195" w:rsidRPr="007A360C" w:rsidRDefault="00872195" w:rsidP="00872195">
      <w:pPr>
        <w:pStyle w:val="BodyTextIndent3"/>
        <w:tabs>
          <w:tab w:val="left" w:pos="1080"/>
          <w:tab w:val="left" w:pos="9638"/>
        </w:tabs>
        <w:ind w:firstLine="540"/>
        <w:jc w:val="right"/>
        <w:rPr>
          <w:rFonts w:ascii="Sylfaen" w:hAnsi="Sylfaen"/>
          <w:i/>
          <w:sz w:val="24"/>
          <w:szCs w:val="24"/>
        </w:rPr>
      </w:pPr>
      <w:r w:rsidRPr="007A360C">
        <w:rPr>
          <w:rFonts w:ascii="Sylfaen" w:hAnsi="Sylfaen"/>
          <w:i/>
          <w:sz w:val="24"/>
          <w:szCs w:val="24"/>
        </w:rPr>
        <w:lastRenderedPageBreak/>
        <w:t>Annex 2.1.</w:t>
      </w:r>
    </w:p>
    <w:p w:rsidR="00872195" w:rsidRPr="007A360C" w:rsidRDefault="00872195" w:rsidP="00872195">
      <w:pPr>
        <w:pStyle w:val="BodyTextIndent3"/>
        <w:tabs>
          <w:tab w:val="left" w:pos="1080"/>
        </w:tabs>
        <w:ind w:firstLine="547"/>
        <w:jc w:val="right"/>
        <w:rPr>
          <w:rFonts w:ascii="Sylfaen" w:hAnsi="Sylfaen"/>
          <w:i/>
          <w:sz w:val="24"/>
          <w:szCs w:val="24"/>
        </w:rPr>
      </w:pPr>
      <w:r w:rsidRPr="007A360C">
        <w:rPr>
          <w:rFonts w:ascii="Sylfaen" w:hAnsi="Sylfaen"/>
          <w:i/>
          <w:sz w:val="24"/>
          <w:szCs w:val="24"/>
        </w:rPr>
        <w:t xml:space="preserve">Pre-qualification announcement regarding competitive </w:t>
      </w:r>
      <w:r w:rsidRPr="007A360C">
        <w:rPr>
          <w:rFonts w:ascii="Sylfaen" w:hAnsi="Sylfaen"/>
          <w:i/>
          <w:sz w:val="24"/>
          <w:szCs w:val="24"/>
        </w:rPr>
        <w:br/>
        <w:t>dialogue procedure code N ՀՀԷԿԵՆԳ-ՄԵԾՁԲ-N17/1</w:t>
      </w:r>
    </w:p>
    <w:p w:rsidR="00872195" w:rsidRPr="007A360C" w:rsidRDefault="00872195" w:rsidP="00872195">
      <w:pPr>
        <w:pStyle w:val="BodyTextIndent3"/>
        <w:tabs>
          <w:tab w:val="left" w:pos="1080"/>
        </w:tabs>
        <w:ind w:firstLine="540"/>
        <w:jc w:val="right"/>
        <w:rPr>
          <w:rFonts w:ascii="Sylfaen" w:hAnsi="Sylfaen"/>
          <w:i/>
          <w:sz w:val="24"/>
          <w:szCs w:val="24"/>
        </w:rPr>
      </w:pPr>
    </w:p>
    <w:p w:rsidR="00872195" w:rsidRPr="007A360C" w:rsidRDefault="00872195" w:rsidP="00872195">
      <w:pPr>
        <w:pStyle w:val="BodyTextIndent3"/>
        <w:tabs>
          <w:tab w:val="left" w:pos="1080"/>
        </w:tabs>
        <w:ind w:firstLine="540"/>
        <w:jc w:val="right"/>
        <w:rPr>
          <w:rFonts w:ascii="Sylfaen" w:hAnsi="Sylfaen"/>
          <w:i/>
          <w:sz w:val="24"/>
          <w:szCs w:val="24"/>
        </w:rPr>
      </w:pPr>
    </w:p>
    <w:p w:rsidR="00872195" w:rsidRPr="007A360C" w:rsidRDefault="00872195" w:rsidP="00872195">
      <w:pPr>
        <w:ind w:firstLine="540"/>
        <w:jc w:val="center"/>
        <w:rPr>
          <w:rFonts w:ascii="Sylfaen" w:hAnsi="Sylfaen"/>
          <w:b/>
        </w:rPr>
      </w:pPr>
      <w:r w:rsidRPr="007A360C">
        <w:rPr>
          <w:rFonts w:ascii="Sylfaen" w:hAnsi="Sylfaen"/>
          <w:b/>
        </w:rPr>
        <w:t>DECLARATION</w:t>
      </w:r>
    </w:p>
    <w:p w:rsidR="00872195" w:rsidRPr="007A360C" w:rsidRDefault="00872195" w:rsidP="00872195">
      <w:pPr>
        <w:autoSpaceDE w:val="0"/>
        <w:autoSpaceDN w:val="0"/>
        <w:adjustRightInd w:val="0"/>
        <w:ind w:firstLine="700"/>
        <w:contextualSpacing/>
        <w:jc w:val="center"/>
        <w:rPr>
          <w:rFonts w:ascii="Sylfaen" w:hAnsi="Sylfaen"/>
          <w:color w:val="000000"/>
        </w:rPr>
      </w:pPr>
      <w:r w:rsidRPr="007A360C">
        <w:rPr>
          <w:rFonts w:ascii="Sylfaen" w:hAnsi="Sylfaen"/>
          <w:color w:val="000000"/>
        </w:rPr>
        <w:t xml:space="preserve">CONCERNING ELIGIBILITY TO PARTICIPATE IN THE PRE-QUALIFICATION PROCEDURE REGARDING COMPETITIVE DIALOGUE PROCEDURE CODE </w:t>
      </w:r>
      <w:r w:rsidRPr="007A360C">
        <w:rPr>
          <w:rFonts w:ascii="Sylfaen" w:hAnsi="Sylfaen"/>
          <w:color w:val="000000"/>
        </w:rPr>
        <w:br/>
      </w:r>
      <w:r w:rsidRPr="007A360C">
        <w:rPr>
          <w:rFonts w:ascii="Sylfaen" w:hAnsi="Sylfaen"/>
        </w:rPr>
        <w:t>N ՀՀԷԿԵՆԳ-ՄԵԾՁԲ-N17/1</w:t>
      </w:r>
    </w:p>
    <w:p w:rsidR="00872195" w:rsidRPr="007A360C" w:rsidRDefault="00872195" w:rsidP="00872195">
      <w:pPr>
        <w:pStyle w:val="BodyTextIndent"/>
        <w:ind w:firstLine="540"/>
        <w:jc w:val="center"/>
        <w:rPr>
          <w:rFonts w:ascii="Sylfaen" w:hAnsi="Sylfaen"/>
          <w:sz w:val="24"/>
          <w:szCs w:val="24"/>
          <w:lang w:val="en-US"/>
        </w:rPr>
      </w:pPr>
    </w:p>
    <w:p w:rsidR="00872195" w:rsidRPr="007A360C" w:rsidRDefault="00872195" w:rsidP="00872195">
      <w:pPr>
        <w:ind w:firstLine="540"/>
        <w:jc w:val="both"/>
        <w:rPr>
          <w:rFonts w:ascii="Sylfaen" w:hAnsi="Sylfaen"/>
        </w:rPr>
      </w:pPr>
      <w:r w:rsidRPr="007A360C">
        <w:rPr>
          <w:rFonts w:ascii="Sylfaen" w:hAnsi="Sylfaen"/>
          <w:bCs/>
        </w:rPr>
        <w:t xml:space="preserve">The </w:t>
      </w:r>
      <w:r w:rsidRPr="007A360C">
        <w:rPr>
          <w:rFonts w:ascii="Sylfaen" w:hAnsi="Sylfaen"/>
        </w:rPr>
        <w:t xml:space="preserve"> </w:t>
      </w:r>
      <w:r w:rsidRPr="007A360C">
        <w:rPr>
          <w:rFonts w:ascii="Sylfaen" w:hAnsi="Sylfaen"/>
          <w:u w:val="single"/>
        </w:rPr>
        <w:t xml:space="preserve">                                                                     </w:t>
      </w:r>
      <w:r w:rsidRPr="007A360C">
        <w:rPr>
          <w:rFonts w:ascii="Sylfaen" w:hAnsi="Sylfaen"/>
        </w:rPr>
        <w:t>___________________declares that he/she/it</w:t>
      </w:r>
    </w:p>
    <w:p w:rsidR="00872195" w:rsidRPr="007A360C" w:rsidRDefault="00872195" w:rsidP="00872195">
      <w:pPr>
        <w:ind w:firstLine="540"/>
        <w:jc w:val="both"/>
        <w:rPr>
          <w:rFonts w:ascii="Sylfaen" w:hAnsi="Sylfaen"/>
          <w:vertAlign w:val="superscript"/>
        </w:rPr>
      </w:pPr>
      <w:r w:rsidRPr="007A360C">
        <w:rPr>
          <w:rFonts w:ascii="Sylfaen" w:hAnsi="Sylfaen"/>
          <w:vertAlign w:val="superscript"/>
        </w:rPr>
        <w:t xml:space="preserve">                                                                      (</w:t>
      </w:r>
      <w:proofErr w:type="gramStart"/>
      <w:r w:rsidRPr="007A360C">
        <w:rPr>
          <w:rFonts w:ascii="Sylfaen" w:hAnsi="Sylfaen"/>
          <w:vertAlign w:val="superscript"/>
        </w:rPr>
        <w:t>name</w:t>
      </w:r>
      <w:proofErr w:type="gramEnd"/>
      <w:r w:rsidRPr="007A360C">
        <w:rPr>
          <w:rFonts w:ascii="Sylfaen" w:hAnsi="Sylfaen"/>
          <w:vertAlign w:val="superscript"/>
        </w:rPr>
        <w:t xml:space="preserve"> of the bidder)      </w:t>
      </w:r>
      <w:r w:rsidRPr="007A360C">
        <w:rPr>
          <w:rFonts w:ascii="Sylfaen" w:hAnsi="Sylfaen"/>
          <w:vertAlign w:val="superscript"/>
        </w:rPr>
        <w:tab/>
        <w:t xml:space="preserve">      </w:t>
      </w:r>
    </w:p>
    <w:p w:rsidR="00872195" w:rsidRPr="007A360C" w:rsidRDefault="00872195" w:rsidP="00872195">
      <w:pPr>
        <w:ind w:firstLine="540"/>
        <w:jc w:val="both"/>
        <w:rPr>
          <w:rFonts w:ascii="Sylfaen" w:hAnsi="Sylfaen"/>
          <w:vertAlign w:val="superscript"/>
        </w:rPr>
      </w:pPr>
      <w:r w:rsidRPr="007A360C">
        <w:rPr>
          <w:rFonts w:ascii="Sylfaen" w:hAnsi="Sylfaen"/>
          <w:vertAlign w:val="superscript"/>
        </w:rPr>
        <w:t xml:space="preserve">                                                                   </w:t>
      </w:r>
    </w:p>
    <w:p w:rsidR="00872195" w:rsidRPr="007A360C" w:rsidRDefault="00872195" w:rsidP="00872195">
      <w:pPr>
        <w:autoSpaceDE w:val="0"/>
        <w:autoSpaceDN w:val="0"/>
        <w:adjustRightInd w:val="0"/>
        <w:ind w:firstLine="700"/>
        <w:contextualSpacing/>
        <w:jc w:val="both"/>
        <w:rPr>
          <w:rFonts w:ascii="Sylfaen" w:hAnsi="Sylfaen"/>
          <w:color w:val="000000"/>
        </w:rPr>
      </w:pPr>
      <w:r w:rsidRPr="007A360C">
        <w:rPr>
          <w:rFonts w:ascii="Sylfaen" w:hAnsi="Sylfaen"/>
          <w:color w:val="000000"/>
        </w:rPr>
        <w:t xml:space="preserve">1) </w:t>
      </w:r>
      <w:proofErr w:type="gramStart"/>
      <w:r w:rsidRPr="007A360C">
        <w:rPr>
          <w:rFonts w:ascii="Sylfaen" w:hAnsi="Sylfaen"/>
          <w:color w:val="000000"/>
        </w:rPr>
        <w:t>has</w:t>
      </w:r>
      <w:proofErr w:type="gramEnd"/>
      <w:r w:rsidRPr="007A360C">
        <w:rPr>
          <w:rFonts w:ascii="Sylfaen" w:hAnsi="Sylfaen"/>
          <w:color w:val="000000"/>
        </w:rPr>
        <w:t xml:space="preserve"> not been declared bankrupt by the court, </w:t>
      </w:r>
    </w:p>
    <w:p w:rsidR="00872195" w:rsidRPr="007A360C" w:rsidRDefault="00872195" w:rsidP="00872195">
      <w:pPr>
        <w:autoSpaceDE w:val="0"/>
        <w:autoSpaceDN w:val="0"/>
        <w:adjustRightInd w:val="0"/>
        <w:ind w:firstLine="700"/>
        <w:contextualSpacing/>
        <w:jc w:val="both"/>
        <w:rPr>
          <w:rFonts w:ascii="Sylfaen" w:hAnsi="Sylfaen"/>
          <w:color w:val="000000"/>
        </w:rPr>
      </w:pPr>
      <w:r w:rsidRPr="007A360C">
        <w:rPr>
          <w:rFonts w:ascii="Sylfaen" w:hAnsi="Sylfaen"/>
          <w:color w:val="000000"/>
        </w:rPr>
        <w:t xml:space="preserve">2) </w:t>
      </w:r>
      <w:proofErr w:type="gramStart"/>
      <w:r w:rsidRPr="007A360C">
        <w:rPr>
          <w:rFonts w:ascii="Sylfaen" w:hAnsi="Sylfaen"/>
          <w:color w:val="000000"/>
        </w:rPr>
        <w:t>does</w:t>
      </w:r>
      <w:proofErr w:type="gramEnd"/>
      <w:r w:rsidRPr="007A360C">
        <w:rPr>
          <w:rFonts w:ascii="Sylfaen" w:hAnsi="Sylfaen"/>
          <w:color w:val="000000"/>
        </w:rPr>
        <w:t xml:space="preserve"> not have any </w:t>
      </w:r>
      <w:r w:rsidRPr="007A360C">
        <w:rPr>
          <w:rFonts w:ascii="Sylfaen" w:hAnsi="Sylfaen"/>
          <w:color w:val="212121"/>
        </w:rPr>
        <w:t>outstanding tax and mandatory social security payments arrears against the Republic of Armenia</w:t>
      </w:r>
      <w:r w:rsidRPr="007A360C">
        <w:rPr>
          <w:rFonts w:ascii="Sylfaen" w:hAnsi="Sylfaen"/>
          <w:color w:val="000000"/>
        </w:rPr>
        <w:t xml:space="preserve">, </w:t>
      </w:r>
    </w:p>
    <w:p w:rsidR="00872195" w:rsidRPr="007A360C" w:rsidRDefault="00872195" w:rsidP="00872195">
      <w:pPr>
        <w:autoSpaceDE w:val="0"/>
        <w:autoSpaceDN w:val="0"/>
        <w:adjustRightInd w:val="0"/>
        <w:ind w:firstLine="700"/>
        <w:contextualSpacing/>
        <w:jc w:val="both"/>
        <w:rPr>
          <w:rFonts w:ascii="Sylfaen" w:hAnsi="Sylfaen"/>
        </w:rPr>
      </w:pPr>
      <w:r w:rsidRPr="007A360C">
        <w:rPr>
          <w:rFonts w:ascii="Sylfaen" w:hAnsi="Sylfaen"/>
          <w:color w:val="000000"/>
        </w:rPr>
        <w:t xml:space="preserve">3) </w:t>
      </w:r>
      <w:proofErr w:type="gramStart"/>
      <w:r w:rsidRPr="007A360C">
        <w:rPr>
          <w:rFonts w:ascii="Sylfaen" w:hAnsi="Sylfaen"/>
          <w:color w:val="000000"/>
        </w:rPr>
        <w:t>the</w:t>
      </w:r>
      <w:proofErr w:type="gramEnd"/>
      <w:r w:rsidRPr="007A360C">
        <w:rPr>
          <w:rFonts w:ascii="Sylfaen" w:hAnsi="Sylfaen"/>
          <w:color w:val="000000"/>
        </w:rPr>
        <w:t xml:space="preserve"> representative of the bidding entity’s executive body has not been convicted of crimes committed against economic activity or public service three years prior to the submission of application,</w:t>
      </w:r>
    </w:p>
    <w:p w:rsidR="00872195" w:rsidRPr="007A360C" w:rsidRDefault="00872195" w:rsidP="00872195">
      <w:pPr>
        <w:autoSpaceDE w:val="0"/>
        <w:autoSpaceDN w:val="0"/>
        <w:adjustRightInd w:val="0"/>
        <w:ind w:firstLine="700"/>
        <w:contextualSpacing/>
        <w:jc w:val="both"/>
        <w:rPr>
          <w:rFonts w:ascii="Sylfaen" w:hAnsi="Sylfaen"/>
        </w:rPr>
      </w:pPr>
      <w:r w:rsidRPr="007A360C">
        <w:rPr>
          <w:rFonts w:ascii="Sylfaen" w:hAnsi="Sylfaen"/>
        </w:rPr>
        <w:t xml:space="preserve">4) </w:t>
      </w:r>
      <w:proofErr w:type="gramStart"/>
      <w:r w:rsidRPr="007A360C">
        <w:rPr>
          <w:rFonts w:ascii="Sylfaen" w:hAnsi="Sylfaen"/>
        </w:rPr>
        <w:t>is</w:t>
      </w:r>
      <w:proofErr w:type="gramEnd"/>
      <w:r w:rsidRPr="007A360C">
        <w:rPr>
          <w:rFonts w:ascii="Sylfaen" w:hAnsi="Sylfaen"/>
        </w:rPr>
        <w:t xml:space="preserve"> not included in the list of entities ineligible to participate in procurement process. </w:t>
      </w:r>
    </w:p>
    <w:p w:rsidR="00872195" w:rsidRPr="007A360C" w:rsidRDefault="00872195" w:rsidP="00872195">
      <w:pPr>
        <w:ind w:firstLine="540"/>
        <w:rPr>
          <w:rFonts w:ascii="Sylfaen" w:hAnsi="Sylfaen"/>
        </w:rPr>
      </w:pPr>
    </w:p>
    <w:p w:rsidR="00872195" w:rsidRPr="007A360C" w:rsidRDefault="00872195" w:rsidP="00872195">
      <w:pPr>
        <w:ind w:firstLine="540"/>
        <w:rPr>
          <w:rFonts w:ascii="Sylfaen" w:hAnsi="Sylfaen"/>
        </w:rPr>
      </w:pPr>
    </w:p>
    <w:p w:rsidR="00872195" w:rsidRPr="007A360C" w:rsidRDefault="00872195" w:rsidP="00872195">
      <w:pPr>
        <w:ind w:firstLine="540"/>
        <w:rPr>
          <w:rFonts w:ascii="Sylfaen" w:hAnsi="Sylfaen"/>
        </w:rPr>
      </w:pPr>
    </w:p>
    <w:p w:rsidR="00872195" w:rsidRPr="007A360C" w:rsidRDefault="00872195" w:rsidP="00872195">
      <w:pPr>
        <w:ind w:firstLine="540"/>
        <w:rPr>
          <w:rFonts w:ascii="Sylfaen" w:hAnsi="Sylfaen"/>
        </w:rPr>
      </w:pPr>
    </w:p>
    <w:p w:rsidR="00872195" w:rsidRPr="007A360C" w:rsidRDefault="00872195" w:rsidP="00872195">
      <w:pPr>
        <w:ind w:firstLine="540"/>
        <w:rPr>
          <w:rFonts w:ascii="Sylfaen" w:hAnsi="Sylfaen"/>
        </w:rPr>
      </w:pPr>
    </w:p>
    <w:tbl>
      <w:tblPr>
        <w:tblStyle w:val="TableGrid"/>
        <w:tblW w:w="4950" w:type="pct"/>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Name of Bidder (Position, Name and Surname of the Head)</w:t>
            </w:r>
            <w:r w:rsidRPr="007A360C">
              <w:rPr>
                <w:rFonts w:ascii="Sylfaen" w:hAnsi="Sylfaen"/>
              </w:rPr>
              <w:br/>
            </w: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Signature</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jc w:val="right"/>
              <w:rPr>
                <w:rFonts w:ascii="Sylfaen" w:hAnsi="Sylfaen"/>
              </w:rPr>
            </w:pPr>
            <w:r w:rsidRPr="007A360C">
              <w:rPr>
                <w:rFonts w:ascii="Sylfaen" w:hAnsi="Sylfaen"/>
              </w:rPr>
              <w:t>Stamp</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tcPr>
          <w:p w:rsidR="00872195" w:rsidRPr="007A360C" w:rsidRDefault="00872195" w:rsidP="007A360C">
            <w:pPr>
              <w:rPr>
                <w:rFonts w:ascii="Sylfaen" w:hAnsi="Sylfaen"/>
              </w:rPr>
            </w:pPr>
            <w:r w:rsidRPr="007A360C">
              <w:rPr>
                <w:rFonts w:ascii="Sylfaen" w:hAnsi="Sylfaen"/>
              </w:rPr>
              <w:t>20__</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Date, Month</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pStyle w:val="BodyTextIndent"/>
        <w:spacing w:line="276" w:lineRule="auto"/>
        <w:ind w:firstLine="708"/>
        <w:rPr>
          <w:rFonts w:ascii="Sylfaen" w:hAnsi="Sylfaen"/>
          <w:i w:val="0"/>
          <w:sz w:val="24"/>
          <w:szCs w:val="24"/>
          <w:lang w:val="en-US"/>
        </w:rPr>
      </w:pPr>
    </w:p>
    <w:p w:rsidR="00872195" w:rsidRPr="007A360C" w:rsidRDefault="00872195" w:rsidP="00872195">
      <w:pPr>
        <w:spacing w:after="160" w:line="259" w:lineRule="auto"/>
        <w:ind w:left="7200" w:firstLine="720"/>
        <w:rPr>
          <w:rFonts w:ascii="Sylfaen" w:eastAsiaTheme="minorHAnsi" w:hAnsi="Sylfaen" w:cstheme="minorBidi"/>
        </w:rPr>
      </w:pPr>
      <w:r w:rsidRPr="007A360C">
        <w:rPr>
          <w:rFonts w:ascii="Sylfaen" w:hAnsi="Sylfaen"/>
          <w:i/>
        </w:rPr>
        <w:br w:type="page"/>
      </w:r>
      <w:r w:rsidRPr="007A360C">
        <w:rPr>
          <w:rFonts w:ascii="Sylfaen" w:hAnsi="Sylfaen"/>
          <w:i/>
        </w:rPr>
        <w:lastRenderedPageBreak/>
        <w:t xml:space="preserve">Annex 2.2. </w:t>
      </w:r>
    </w:p>
    <w:p w:rsidR="00872195" w:rsidRPr="007A360C" w:rsidRDefault="00872195" w:rsidP="00872195">
      <w:pPr>
        <w:pStyle w:val="BodyTextIndent3"/>
        <w:tabs>
          <w:tab w:val="left" w:pos="1080"/>
        </w:tabs>
        <w:ind w:firstLine="547"/>
        <w:jc w:val="right"/>
        <w:rPr>
          <w:rFonts w:ascii="Sylfaen" w:hAnsi="Sylfaen"/>
          <w:b/>
          <w:sz w:val="24"/>
          <w:szCs w:val="24"/>
        </w:rPr>
      </w:pPr>
      <w:r w:rsidRPr="007A360C">
        <w:rPr>
          <w:rFonts w:ascii="Sylfaen" w:hAnsi="Sylfaen"/>
          <w:i/>
          <w:sz w:val="24"/>
          <w:szCs w:val="24"/>
        </w:rPr>
        <w:t xml:space="preserve">Pre-qualification announcement regarding competitive </w:t>
      </w:r>
      <w:r w:rsidRPr="007A360C">
        <w:rPr>
          <w:rFonts w:ascii="Sylfaen" w:hAnsi="Sylfaen"/>
          <w:i/>
          <w:sz w:val="24"/>
          <w:szCs w:val="24"/>
        </w:rPr>
        <w:br/>
        <w:t>dialogue procedure code N ՀՀԷԿԵՆԳ-ՄԵԾՁԲ-N17/1</w:t>
      </w:r>
    </w:p>
    <w:p w:rsidR="00872195" w:rsidRPr="007A360C" w:rsidRDefault="00872195" w:rsidP="00872195">
      <w:pPr>
        <w:ind w:firstLine="540"/>
        <w:jc w:val="center"/>
        <w:rPr>
          <w:rFonts w:ascii="Sylfaen" w:hAnsi="Sylfaen"/>
          <w:b/>
        </w:rPr>
      </w:pPr>
    </w:p>
    <w:p w:rsidR="00872195" w:rsidRPr="007A360C" w:rsidRDefault="00872195" w:rsidP="00872195">
      <w:pPr>
        <w:ind w:firstLine="540"/>
        <w:jc w:val="center"/>
        <w:rPr>
          <w:rFonts w:ascii="Sylfaen" w:hAnsi="Sylfaen"/>
          <w:b/>
        </w:rPr>
      </w:pPr>
    </w:p>
    <w:p w:rsidR="00872195" w:rsidRPr="007A360C" w:rsidRDefault="00872195" w:rsidP="00872195">
      <w:pPr>
        <w:ind w:firstLine="540"/>
        <w:jc w:val="center"/>
        <w:rPr>
          <w:rFonts w:ascii="Sylfaen" w:hAnsi="Sylfaen"/>
          <w:b/>
        </w:rPr>
      </w:pPr>
      <w:r w:rsidRPr="007A360C">
        <w:rPr>
          <w:rFonts w:ascii="Sylfaen" w:hAnsi="Sylfaen"/>
          <w:b/>
        </w:rPr>
        <w:t>DECLARATION</w:t>
      </w:r>
    </w:p>
    <w:p w:rsidR="00872195" w:rsidRPr="007A360C" w:rsidRDefault="00872195" w:rsidP="00872195">
      <w:pPr>
        <w:pStyle w:val="BodyTextIndent"/>
        <w:spacing w:line="240" w:lineRule="auto"/>
        <w:ind w:firstLine="540"/>
        <w:jc w:val="center"/>
        <w:rPr>
          <w:rFonts w:ascii="Sylfaen" w:hAnsi="Sylfaen"/>
          <w:sz w:val="24"/>
          <w:szCs w:val="24"/>
          <w:lang w:val="en-US"/>
        </w:rPr>
      </w:pPr>
      <w:r w:rsidRPr="007A360C">
        <w:rPr>
          <w:rFonts w:ascii="Sylfaen" w:hAnsi="Sylfaen"/>
          <w:i w:val="0"/>
          <w:color w:val="000000"/>
          <w:sz w:val="24"/>
          <w:szCs w:val="24"/>
          <w:lang w:val="en-US"/>
        </w:rPr>
        <w:t>CONCERNING</w:t>
      </w:r>
      <w:r w:rsidRPr="007A360C">
        <w:rPr>
          <w:rFonts w:ascii="Sylfaen" w:hAnsi="Sylfaen"/>
          <w:color w:val="000000"/>
          <w:sz w:val="24"/>
          <w:szCs w:val="24"/>
          <w:lang w:val="en-US"/>
        </w:rPr>
        <w:t xml:space="preserve"> </w:t>
      </w:r>
      <w:r w:rsidRPr="007A360C">
        <w:rPr>
          <w:rFonts w:ascii="Sylfaen" w:hAnsi="Sylfaen"/>
          <w:i w:val="0"/>
          <w:color w:val="000000"/>
          <w:sz w:val="24"/>
          <w:szCs w:val="24"/>
          <w:lang w:val="en-US"/>
        </w:rPr>
        <w:t xml:space="preserve">QUALIFICATION REQUIREMENTS TO PARTICIPATE IN THE PRE-QUALIFICATION PROCEDURE REGARDING COMPETITIVE DIALOGUE PROCEDURE CODE </w:t>
      </w:r>
      <w:r w:rsidRPr="007A360C">
        <w:rPr>
          <w:rFonts w:ascii="Sylfaen" w:hAnsi="Sylfaen"/>
          <w:i w:val="0"/>
          <w:sz w:val="24"/>
          <w:szCs w:val="24"/>
          <w:lang w:val="en-US"/>
        </w:rPr>
        <w:t>N ՀՀԷԿԵՆԳ-ՄԵԾՁԲ-N17/1</w:t>
      </w:r>
    </w:p>
    <w:p w:rsidR="00872195" w:rsidRPr="007A360C" w:rsidRDefault="00872195" w:rsidP="00872195">
      <w:pPr>
        <w:ind w:left="720"/>
        <w:jc w:val="both"/>
        <w:rPr>
          <w:rFonts w:ascii="Sylfaen" w:hAnsi="Sylfaen"/>
        </w:rPr>
      </w:pPr>
      <w:r w:rsidRPr="007A360C">
        <w:rPr>
          <w:rFonts w:ascii="Sylfaen" w:hAnsi="Sylfaen"/>
        </w:rPr>
        <w:t xml:space="preserve">The </w:t>
      </w:r>
      <w:r w:rsidRPr="007A360C">
        <w:rPr>
          <w:rFonts w:ascii="Sylfaen" w:hAnsi="Sylfaen"/>
          <w:u w:val="single"/>
        </w:rPr>
        <w:t xml:space="preserve">                                                                                                 </w:t>
      </w:r>
      <w:r w:rsidRPr="007A360C">
        <w:rPr>
          <w:rFonts w:ascii="Sylfaen" w:hAnsi="Sylfaen"/>
        </w:rPr>
        <w:t xml:space="preserve"> declares that</w:t>
      </w:r>
    </w:p>
    <w:p w:rsidR="00872195" w:rsidRPr="007A360C" w:rsidRDefault="00872195" w:rsidP="00872195">
      <w:pPr>
        <w:ind w:left="2112" w:firstLine="720"/>
        <w:jc w:val="both"/>
        <w:rPr>
          <w:rFonts w:ascii="Sylfaen" w:hAnsi="Sylfaen"/>
          <w:vertAlign w:val="superscript"/>
        </w:rPr>
      </w:pPr>
      <w:proofErr w:type="gramStart"/>
      <w:r w:rsidRPr="007A360C">
        <w:rPr>
          <w:rFonts w:ascii="Sylfaen" w:hAnsi="Sylfaen"/>
          <w:vertAlign w:val="superscript"/>
        </w:rPr>
        <w:t>name</w:t>
      </w:r>
      <w:proofErr w:type="gramEnd"/>
      <w:r w:rsidRPr="007A360C">
        <w:rPr>
          <w:rFonts w:ascii="Sylfaen" w:hAnsi="Sylfaen"/>
          <w:vertAlign w:val="superscript"/>
        </w:rPr>
        <w:t xml:space="preserve"> of the bidder</w:t>
      </w:r>
    </w:p>
    <w:p w:rsidR="00872195" w:rsidRPr="007A360C" w:rsidRDefault="00872195" w:rsidP="00872195">
      <w:pPr>
        <w:autoSpaceDE w:val="0"/>
        <w:autoSpaceDN w:val="0"/>
        <w:adjustRightInd w:val="0"/>
        <w:ind w:left="708"/>
        <w:contextualSpacing/>
        <w:jc w:val="both"/>
        <w:rPr>
          <w:rFonts w:ascii="Sylfaen" w:hAnsi="Sylfaen"/>
        </w:rPr>
      </w:pPr>
      <w:proofErr w:type="gramStart"/>
      <w:r w:rsidRPr="007A360C">
        <w:rPr>
          <w:rFonts w:ascii="Sylfaen" w:hAnsi="Sylfaen"/>
        </w:rPr>
        <w:t>the</w:t>
      </w:r>
      <w:proofErr w:type="gramEnd"/>
      <w:r w:rsidRPr="007A360C">
        <w:rPr>
          <w:rFonts w:ascii="Sylfaen" w:hAnsi="Sylfaen"/>
        </w:rPr>
        <w:t xml:space="preserve"> bidder meets the qualification requirements necessary for the implementation of the Contract. </w:t>
      </w:r>
    </w:p>
    <w:p w:rsidR="00872195" w:rsidRPr="007A360C" w:rsidRDefault="00872195" w:rsidP="00872195">
      <w:pPr>
        <w:spacing w:line="276" w:lineRule="auto"/>
        <w:ind w:firstLine="720"/>
        <w:jc w:val="both"/>
        <w:rPr>
          <w:rFonts w:ascii="Sylfaen" w:hAnsi="Sylfaen"/>
        </w:rPr>
      </w:pPr>
    </w:p>
    <w:p w:rsidR="00872195" w:rsidRPr="007A360C" w:rsidDel="00261FCA" w:rsidRDefault="00872195" w:rsidP="00872195">
      <w:pPr>
        <w:spacing w:line="276" w:lineRule="auto"/>
        <w:ind w:firstLine="720"/>
        <w:jc w:val="both"/>
        <w:rPr>
          <w:rFonts w:ascii="Sylfaen" w:hAnsi="Sylfaen"/>
          <w:u w:val="single"/>
        </w:rPr>
      </w:pPr>
      <w:r w:rsidRPr="007A360C">
        <w:rPr>
          <w:rFonts w:ascii="Sylfaen" w:hAnsi="Sylfaen"/>
        </w:rPr>
        <w:t xml:space="preserve">Moreover,  </w:t>
      </w:r>
      <w:r w:rsidRPr="007A360C">
        <w:rPr>
          <w:rFonts w:ascii="Sylfaen" w:hAnsi="Sylfaen"/>
          <w:u w:val="single"/>
        </w:rPr>
        <w:t xml:space="preserve">                                                                   </w:t>
      </w:r>
      <w:r w:rsidRPr="007A360C">
        <w:rPr>
          <w:rFonts w:ascii="Sylfaen" w:hAnsi="Sylfaen"/>
        </w:rPr>
        <w:t>confirms that:</w:t>
      </w:r>
    </w:p>
    <w:p w:rsidR="00872195" w:rsidRPr="007A360C" w:rsidRDefault="00872195" w:rsidP="00872195">
      <w:pPr>
        <w:spacing w:line="276" w:lineRule="auto"/>
        <w:ind w:firstLine="720"/>
        <w:jc w:val="both"/>
        <w:rPr>
          <w:rFonts w:ascii="Sylfaen" w:hAnsi="Sylfaen"/>
          <w:vertAlign w:val="superscript"/>
        </w:rPr>
      </w:pPr>
      <w:r w:rsidRPr="007A360C">
        <w:rPr>
          <w:rFonts w:ascii="Sylfaen" w:hAnsi="Sylfaen"/>
          <w:vertAlign w:val="superscript"/>
        </w:rPr>
        <w:t xml:space="preserve">        </w:t>
      </w:r>
      <w:r w:rsidRPr="007A360C">
        <w:rPr>
          <w:rFonts w:ascii="Sylfaen" w:hAnsi="Sylfaen"/>
          <w:vertAlign w:val="superscript"/>
        </w:rPr>
        <w:tab/>
        <w:t xml:space="preserve">                     </w:t>
      </w:r>
      <w:r w:rsidRPr="007A360C">
        <w:rPr>
          <w:rFonts w:ascii="Sylfaen" w:hAnsi="Sylfaen"/>
          <w:vertAlign w:val="superscript"/>
        </w:rPr>
        <w:tab/>
      </w:r>
      <w:proofErr w:type="gramStart"/>
      <w:r w:rsidRPr="007A360C">
        <w:rPr>
          <w:rFonts w:ascii="Sylfaen" w:hAnsi="Sylfaen"/>
          <w:vertAlign w:val="superscript"/>
        </w:rPr>
        <w:t>name</w:t>
      </w:r>
      <w:proofErr w:type="gramEnd"/>
      <w:r w:rsidRPr="007A360C">
        <w:rPr>
          <w:rFonts w:ascii="Sylfaen" w:hAnsi="Sylfaen"/>
          <w:vertAlign w:val="superscript"/>
        </w:rPr>
        <w:t xml:space="preserve"> of the bidder of the procedure </w:t>
      </w:r>
    </w:p>
    <w:p w:rsidR="00872195" w:rsidRPr="007A360C" w:rsidRDefault="00872195" w:rsidP="00872195">
      <w:pPr>
        <w:pStyle w:val="BodyTextIndent"/>
        <w:numPr>
          <w:ilvl w:val="0"/>
          <w:numId w:val="10"/>
        </w:numPr>
        <w:spacing w:line="276" w:lineRule="auto"/>
        <w:rPr>
          <w:rFonts w:ascii="Sylfaen" w:hAnsi="Sylfaen"/>
          <w:b/>
          <w:i w:val="0"/>
          <w:sz w:val="24"/>
          <w:szCs w:val="24"/>
          <w:lang w:val="en-US"/>
        </w:rPr>
      </w:pPr>
      <w:r w:rsidRPr="007A360C">
        <w:rPr>
          <w:rFonts w:ascii="Sylfaen" w:hAnsi="Sylfaen"/>
          <w:b/>
          <w:i w:val="0"/>
          <w:sz w:val="24"/>
          <w:szCs w:val="24"/>
          <w:lang w:val="en-US"/>
        </w:rPr>
        <w:t xml:space="preserve">Compliance of professional activity with contractual activities. </w:t>
      </w:r>
    </w:p>
    <w:p w:rsidR="00872195" w:rsidRPr="007A360C" w:rsidRDefault="00872195" w:rsidP="00872195">
      <w:pPr>
        <w:pStyle w:val="BodyTextIndent"/>
        <w:numPr>
          <w:ilvl w:val="0"/>
          <w:numId w:val="11"/>
        </w:numPr>
        <w:spacing w:line="276" w:lineRule="auto"/>
        <w:rPr>
          <w:rFonts w:ascii="Sylfaen" w:hAnsi="Sylfaen"/>
          <w:i w:val="0"/>
          <w:sz w:val="24"/>
          <w:szCs w:val="24"/>
          <w:lang w:val="en-US"/>
        </w:rPr>
      </w:pPr>
      <w:r w:rsidRPr="007A360C">
        <w:rPr>
          <w:rFonts w:ascii="Sylfaen" w:hAnsi="Sylfaen"/>
          <w:i w:val="0"/>
          <w:sz w:val="24"/>
          <w:szCs w:val="24"/>
          <w:lang w:val="en-US"/>
        </w:rPr>
        <w:t>The participant individually (including as a member of a consortium or subcontractor) or by its subsidiary or by a company with its 50 percent and more participation must either; have successfully implemented a national integrated electronic healthcare system in any country with population of at least 3 million within the past 5 years prior to the date of the Prequalification announcement (such system must at least include the following functional and software modules: a/ national comprehensive register of healthcare service providers; b/ patient flow management system; c/ patients’ electronic healthcare records; d/ real time data exchange module between healthcare providers and insurance organizations); or have continuously performed management, software functionality upgrades and maintenance of the above mentioned system within the past 3 years prior to the date of the Prequalification announcement.</w:t>
      </w:r>
    </w:p>
    <w:p w:rsidR="00872195" w:rsidRPr="007A360C" w:rsidRDefault="00872195" w:rsidP="00872195">
      <w:pPr>
        <w:pStyle w:val="BodyTextIndent"/>
        <w:numPr>
          <w:ilvl w:val="0"/>
          <w:numId w:val="11"/>
        </w:numPr>
        <w:spacing w:line="276" w:lineRule="auto"/>
        <w:rPr>
          <w:rFonts w:ascii="Sylfaen" w:hAnsi="Sylfaen"/>
          <w:i w:val="0"/>
          <w:sz w:val="24"/>
          <w:szCs w:val="24"/>
          <w:lang w:val="en-US"/>
        </w:rPr>
      </w:pPr>
      <w:r w:rsidRPr="007A360C">
        <w:rPr>
          <w:rFonts w:ascii="Sylfaen" w:hAnsi="Sylfaen"/>
          <w:i w:val="0"/>
          <w:sz w:val="24"/>
          <w:szCs w:val="24"/>
          <w:lang w:val="en-US"/>
        </w:rPr>
        <w:t>The participant individually (including as a member of a consortium or subcontractor) or by its subsidiary or by a company with its 50 percent and more participation must have performed deployment, implementation of software functionality updates, and maintenance of at least one system for the management of health insurance services in an insurance company in Armenia within the past 5 years prior to the date of the Prequalification announcement.</w:t>
      </w:r>
    </w:p>
    <w:p w:rsidR="00872195" w:rsidRPr="007A360C" w:rsidRDefault="00872195" w:rsidP="00872195">
      <w:pPr>
        <w:pStyle w:val="BodyTextIndent"/>
        <w:numPr>
          <w:ilvl w:val="0"/>
          <w:numId w:val="10"/>
        </w:numPr>
        <w:spacing w:line="276" w:lineRule="auto"/>
        <w:rPr>
          <w:rFonts w:ascii="Sylfaen" w:hAnsi="Sylfaen"/>
          <w:b/>
          <w:i w:val="0"/>
          <w:sz w:val="24"/>
          <w:szCs w:val="24"/>
          <w:lang w:val="en-US"/>
        </w:rPr>
      </w:pPr>
      <w:r w:rsidRPr="007A360C">
        <w:rPr>
          <w:rFonts w:ascii="Sylfaen" w:hAnsi="Sylfaen"/>
          <w:b/>
          <w:i w:val="0"/>
          <w:sz w:val="24"/>
          <w:szCs w:val="24"/>
          <w:lang w:val="en-US"/>
        </w:rPr>
        <w:t xml:space="preserve">Financial resources </w:t>
      </w:r>
    </w:p>
    <w:p w:rsidR="00872195" w:rsidRPr="007A360C" w:rsidRDefault="00872195" w:rsidP="00872195">
      <w:pPr>
        <w:pStyle w:val="BodyTextIndent"/>
        <w:numPr>
          <w:ilvl w:val="0"/>
          <w:numId w:val="12"/>
        </w:numPr>
        <w:spacing w:line="276" w:lineRule="auto"/>
        <w:rPr>
          <w:rFonts w:ascii="Sylfaen" w:hAnsi="Sylfaen"/>
          <w:i w:val="0"/>
          <w:sz w:val="24"/>
          <w:szCs w:val="24"/>
          <w:lang w:val="en-US"/>
        </w:rPr>
      </w:pPr>
      <w:r w:rsidRPr="007A360C">
        <w:rPr>
          <w:rFonts w:ascii="Sylfaen" w:hAnsi="Sylfaen"/>
          <w:i w:val="0"/>
          <w:sz w:val="24"/>
          <w:szCs w:val="24"/>
          <w:lang w:val="en-US"/>
        </w:rPr>
        <w:t xml:space="preserve">The participant individually (including as a member of a consortium or subcontractor) or by its subsidiary or by a company with its 50 percent and more participation must have had turnover of at least 500 thousand USD (or equivalent </w:t>
      </w:r>
      <w:r w:rsidRPr="007A360C">
        <w:rPr>
          <w:rFonts w:ascii="Sylfaen" w:hAnsi="Sylfaen"/>
          <w:i w:val="0"/>
          <w:sz w:val="24"/>
          <w:szCs w:val="24"/>
          <w:lang w:val="en-US"/>
        </w:rPr>
        <w:lastRenderedPageBreak/>
        <w:t>in other currency) from the performance of implementation of national integrated electronic healthcare system or healthcare insurance services management automation systems, execution, and support and maintenance of such systems within the past 5 years prior to the date of the Prequalification announcement.</w:t>
      </w:r>
    </w:p>
    <w:p w:rsidR="00872195" w:rsidRPr="007A360C" w:rsidRDefault="00872195" w:rsidP="00872195">
      <w:pPr>
        <w:pStyle w:val="BodyTextIndent"/>
        <w:numPr>
          <w:ilvl w:val="0"/>
          <w:numId w:val="12"/>
        </w:numPr>
        <w:spacing w:line="276" w:lineRule="auto"/>
        <w:rPr>
          <w:rFonts w:ascii="Sylfaen" w:hAnsi="Sylfaen"/>
          <w:i w:val="0"/>
          <w:sz w:val="24"/>
          <w:szCs w:val="24"/>
          <w:lang w:val="en-US"/>
        </w:rPr>
      </w:pPr>
      <w:r w:rsidRPr="007A360C">
        <w:rPr>
          <w:rFonts w:ascii="Sylfaen" w:hAnsi="Sylfaen"/>
          <w:i w:val="0"/>
          <w:sz w:val="24"/>
          <w:szCs w:val="24"/>
          <w:lang w:val="en-US"/>
        </w:rPr>
        <w:t xml:space="preserve">The participant personally or the consortium of participants must have had financial balance of at least 100 thousand USD (or equivalent in other currency) 10 days prior the date of the Prequalification announcement and within 90 days prior to the date of the Prequalification announcement. </w:t>
      </w:r>
    </w:p>
    <w:p w:rsidR="00872195" w:rsidRPr="007A360C" w:rsidRDefault="00872195" w:rsidP="00872195">
      <w:pPr>
        <w:pStyle w:val="BodyTextIndent"/>
        <w:spacing w:line="276" w:lineRule="auto"/>
        <w:ind w:firstLine="708"/>
        <w:rPr>
          <w:rFonts w:ascii="Sylfaen" w:hAnsi="Sylfaen"/>
          <w:i w:val="0"/>
          <w:sz w:val="24"/>
          <w:szCs w:val="24"/>
          <w:lang w:val="en-US"/>
        </w:rPr>
      </w:pPr>
    </w:p>
    <w:p w:rsidR="00872195" w:rsidRPr="007A360C" w:rsidRDefault="00872195" w:rsidP="00872195">
      <w:pPr>
        <w:ind w:left="708"/>
        <w:jc w:val="both"/>
        <w:rPr>
          <w:rFonts w:ascii="Sylfaen" w:hAnsi="Sylfaen"/>
        </w:rPr>
      </w:pPr>
      <w:r w:rsidRPr="007A360C">
        <w:rPr>
          <w:rFonts w:ascii="Sylfaen" w:hAnsi="Sylfaen"/>
        </w:rPr>
        <w:t>Attachments include the following documents:</w:t>
      </w:r>
    </w:p>
    <w:p w:rsidR="00872195" w:rsidRPr="007A360C" w:rsidRDefault="00872195" w:rsidP="00872195">
      <w:pPr>
        <w:ind w:left="708"/>
        <w:jc w:val="both"/>
        <w:rPr>
          <w:rFonts w:ascii="Sylfaen" w:hAnsi="Sylfaen"/>
        </w:rPr>
      </w:pPr>
    </w:p>
    <w:p w:rsidR="00872195" w:rsidRPr="007A360C" w:rsidRDefault="00872195" w:rsidP="00872195">
      <w:pPr>
        <w:numPr>
          <w:ilvl w:val="0"/>
          <w:numId w:val="3"/>
        </w:numPr>
        <w:jc w:val="both"/>
        <w:rPr>
          <w:rFonts w:ascii="Sylfaen" w:hAnsi="Sylfaen"/>
        </w:rPr>
      </w:pPr>
      <w:r w:rsidRPr="007A360C">
        <w:rPr>
          <w:rFonts w:ascii="Sylfaen" w:hAnsi="Sylfaen"/>
        </w:rPr>
        <w:t>_____________________________</w:t>
      </w:r>
    </w:p>
    <w:p w:rsidR="00872195" w:rsidRPr="007A360C" w:rsidRDefault="00872195" w:rsidP="00872195">
      <w:pPr>
        <w:ind w:left="1068"/>
        <w:jc w:val="both"/>
        <w:rPr>
          <w:rFonts w:ascii="Sylfaen" w:hAnsi="Sylfaen"/>
        </w:rPr>
      </w:pPr>
    </w:p>
    <w:p w:rsidR="00872195" w:rsidRPr="007A360C" w:rsidRDefault="00872195" w:rsidP="00872195">
      <w:pPr>
        <w:numPr>
          <w:ilvl w:val="0"/>
          <w:numId w:val="3"/>
        </w:numPr>
        <w:jc w:val="both"/>
        <w:rPr>
          <w:rFonts w:ascii="Sylfaen" w:hAnsi="Sylfaen"/>
        </w:rPr>
      </w:pPr>
      <w:r w:rsidRPr="007A360C">
        <w:rPr>
          <w:rFonts w:ascii="Sylfaen" w:hAnsi="Sylfaen"/>
        </w:rPr>
        <w:t>_____________________________</w:t>
      </w:r>
    </w:p>
    <w:p w:rsidR="00872195" w:rsidRPr="007A360C" w:rsidRDefault="00872195" w:rsidP="00872195">
      <w:pPr>
        <w:ind w:left="1068"/>
        <w:jc w:val="both"/>
        <w:rPr>
          <w:rFonts w:ascii="Sylfaen" w:hAnsi="Sylfaen"/>
        </w:rPr>
      </w:pPr>
    </w:p>
    <w:p w:rsidR="00872195" w:rsidRPr="007A360C" w:rsidRDefault="00872195" w:rsidP="00872195">
      <w:pPr>
        <w:numPr>
          <w:ilvl w:val="0"/>
          <w:numId w:val="3"/>
        </w:numPr>
        <w:jc w:val="both"/>
        <w:rPr>
          <w:rFonts w:ascii="Sylfaen" w:hAnsi="Sylfaen"/>
        </w:rPr>
      </w:pPr>
      <w:r w:rsidRPr="007A360C">
        <w:rPr>
          <w:rFonts w:ascii="Sylfaen" w:hAnsi="Sylfaen"/>
        </w:rPr>
        <w:t>______________________________</w:t>
      </w:r>
    </w:p>
    <w:p w:rsidR="00872195" w:rsidRPr="007A360C" w:rsidRDefault="00872195" w:rsidP="00872195">
      <w:pPr>
        <w:ind w:left="1068"/>
        <w:jc w:val="both"/>
        <w:rPr>
          <w:rFonts w:ascii="Sylfaen" w:hAnsi="Sylfaen"/>
        </w:rPr>
      </w:pPr>
    </w:p>
    <w:p w:rsidR="00872195" w:rsidRPr="007A360C" w:rsidRDefault="00872195" w:rsidP="00872195">
      <w:pPr>
        <w:numPr>
          <w:ilvl w:val="0"/>
          <w:numId w:val="3"/>
        </w:numPr>
        <w:jc w:val="both"/>
        <w:rPr>
          <w:rFonts w:ascii="Sylfaen" w:hAnsi="Sylfaen"/>
        </w:rPr>
      </w:pPr>
      <w:r w:rsidRPr="007A360C">
        <w:rPr>
          <w:rFonts w:ascii="Sylfaen" w:hAnsi="Sylfaen"/>
        </w:rPr>
        <w:t>______________________________</w:t>
      </w:r>
    </w:p>
    <w:p w:rsidR="00872195" w:rsidRPr="007A360C" w:rsidRDefault="00872195" w:rsidP="00872195">
      <w:pPr>
        <w:ind w:left="1068"/>
        <w:jc w:val="both"/>
        <w:rPr>
          <w:rFonts w:ascii="Sylfaen" w:hAnsi="Sylfaen"/>
        </w:rPr>
      </w:pPr>
    </w:p>
    <w:p w:rsidR="00872195" w:rsidRPr="007A360C" w:rsidRDefault="00872195" w:rsidP="00872195">
      <w:pPr>
        <w:ind w:left="1068"/>
        <w:jc w:val="both"/>
        <w:rPr>
          <w:rFonts w:ascii="Sylfaen" w:hAnsi="Sylfaen"/>
        </w:rPr>
      </w:pPr>
    </w:p>
    <w:tbl>
      <w:tblPr>
        <w:tblStyle w:val="TableGrid"/>
        <w:tblW w:w="4950" w:type="pct"/>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Name of Bidder (Position, Name and Surname of the Head)</w:t>
            </w:r>
            <w:r w:rsidRPr="007A360C">
              <w:rPr>
                <w:rFonts w:ascii="Sylfaen" w:hAnsi="Sylfaen"/>
              </w:rPr>
              <w:br/>
            </w: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single" w:sz="4" w:space="0" w:color="auto"/>
              <w:left w:val="nil"/>
              <w:bottom w:val="nil"/>
              <w:right w:val="nil"/>
            </w:tcBorders>
          </w:tcPr>
          <w:p w:rsidR="00872195" w:rsidRPr="007A360C" w:rsidRDefault="00872195" w:rsidP="007A360C">
            <w:pPr>
              <w:jc w:val="center"/>
              <w:rPr>
                <w:rFonts w:ascii="Sylfaen" w:hAnsi="Sylfaen"/>
              </w:rPr>
            </w:pPr>
            <w:r w:rsidRPr="007A360C">
              <w:rPr>
                <w:rFonts w:ascii="Sylfaen" w:hAnsi="Sylfaen"/>
              </w:rPr>
              <w:t>Signature</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jc w:val="right"/>
              <w:rPr>
                <w:rFonts w:ascii="Sylfaen" w:hAnsi="Sylfaen"/>
              </w:rPr>
            </w:pPr>
            <w:r w:rsidRPr="007A360C">
              <w:rPr>
                <w:rFonts w:ascii="Sylfaen" w:hAnsi="Sylfaen"/>
              </w:rPr>
              <w:t>Stamp</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tcPr>
          <w:p w:rsidR="00872195" w:rsidRPr="007A360C" w:rsidRDefault="00872195" w:rsidP="007A360C">
            <w:pPr>
              <w:rPr>
                <w:rFonts w:ascii="Sylfaen" w:hAnsi="Sylfaen"/>
              </w:rPr>
            </w:pPr>
            <w:r w:rsidRPr="007A360C">
              <w:rPr>
                <w:rFonts w:ascii="Sylfaen" w:hAnsi="Sylfaen"/>
              </w:rPr>
              <w:t>20__</w:t>
            </w:r>
          </w:p>
        </w:tc>
      </w:tr>
    </w:tbl>
    <w:p w:rsidR="00872195" w:rsidRPr="007A360C" w:rsidRDefault="00872195" w:rsidP="00872195">
      <w:pPr>
        <w:spacing w:after="160" w:line="259" w:lineRule="auto"/>
        <w:rPr>
          <w:rFonts w:ascii="Sylfaen" w:hAnsi="Sylfaen"/>
          <w:i/>
        </w:rPr>
        <w:sectPr w:rsidR="00872195" w:rsidRPr="007A360C" w:rsidSect="00360B1D">
          <w:pgSz w:w="12240" w:h="15840"/>
          <w:pgMar w:top="720" w:right="1440" w:bottom="810" w:left="1440" w:header="720" w:footer="720" w:gutter="0"/>
          <w:cols w:space="720"/>
          <w:docGrid w:linePitch="360"/>
        </w:sectPr>
      </w:pPr>
    </w:p>
    <w:p w:rsidR="00872195" w:rsidRPr="007A360C" w:rsidRDefault="00872195" w:rsidP="00872195">
      <w:pPr>
        <w:pStyle w:val="BodyTextIndent3"/>
        <w:tabs>
          <w:tab w:val="left" w:pos="1080"/>
          <w:tab w:val="left" w:pos="9638"/>
        </w:tabs>
        <w:ind w:firstLine="540"/>
        <w:jc w:val="right"/>
        <w:rPr>
          <w:rFonts w:ascii="Sylfaen" w:hAnsi="Sylfaen"/>
          <w:i/>
          <w:sz w:val="24"/>
          <w:szCs w:val="24"/>
        </w:rPr>
      </w:pPr>
      <w:r w:rsidRPr="007A360C">
        <w:rPr>
          <w:rFonts w:ascii="Sylfaen" w:hAnsi="Sylfaen"/>
          <w:i/>
          <w:sz w:val="24"/>
          <w:szCs w:val="24"/>
        </w:rPr>
        <w:lastRenderedPageBreak/>
        <w:t xml:space="preserve">Annex 3 </w:t>
      </w:r>
    </w:p>
    <w:p w:rsidR="00872195" w:rsidRPr="007A360C" w:rsidRDefault="00872195" w:rsidP="00872195">
      <w:pPr>
        <w:spacing w:after="160" w:line="259" w:lineRule="auto"/>
        <w:jc w:val="right"/>
        <w:rPr>
          <w:rFonts w:ascii="Sylfaen" w:hAnsi="Sylfaen"/>
          <w:i/>
        </w:rPr>
      </w:pPr>
      <w:r w:rsidRPr="007A360C">
        <w:rPr>
          <w:rFonts w:ascii="Sylfaen" w:hAnsi="Sylfaen"/>
          <w:i/>
        </w:rPr>
        <w:t xml:space="preserve">Prequalification requirements and compliance criteria </w:t>
      </w:r>
    </w:p>
    <w:p w:rsidR="00872195" w:rsidRPr="007A360C" w:rsidRDefault="00872195" w:rsidP="00872195">
      <w:pPr>
        <w:pStyle w:val="ListParagraph"/>
        <w:numPr>
          <w:ilvl w:val="0"/>
          <w:numId w:val="13"/>
        </w:numPr>
        <w:rPr>
          <w:rFonts w:ascii="Sylfaen" w:hAnsi="Sylfaen"/>
          <w:b/>
          <w:bCs/>
          <w:i/>
          <w:sz w:val="24"/>
          <w:szCs w:val="24"/>
          <w:u w:val="single"/>
          <w:lang w:val="en-US"/>
        </w:rPr>
      </w:pPr>
      <w:r w:rsidRPr="007A360C">
        <w:rPr>
          <w:rFonts w:ascii="Sylfaen" w:hAnsi="Sylfaen"/>
          <w:b/>
          <w:bCs/>
          <w:i/>
          <w:sz w:val="24"/>
          <w:szCs w:val="24"/>
          <w:u w:val="single"/>
          <w:lang w:val="en-US"/>
        </w:rPr>
        <w:t xml:space="preserve">General requirements </w:t>
      </w:r>
    </w:p>
    <w:tbl>
      <w:tblPr>
        <w:tblW w:w="150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54"/>
        <w:gridCol w:w="3960"/>
        <w:gridCol w:w="1530"/>
        <w:gridCol w:w="1821"/>
        <w:gridCol w:w="1528"/>
        <w:gridCol w:w="1710"/>
        <w:gridCol w:w="10"/>
        <w:gridCol w:w="2761"/>
      </w:tblGrid>
      <w:tr w:rsidR="00872195" w:rsidRPr="007A360C" w:rsidTr="007A360C">
        <w:trPr>
          <w:cantSplit/>
          <w:tblHeader/>
        </w:trPr>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No</w:t>
            </w:r>
          </w:p>
        </w:tc>
        <w:tc>
          <w:tcPr>
            <w:tcW w:w="1254"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sz w:val="22"/>
                <w:szCs w:val="22"/>
              </w:rPr>
              <w:t>Subject</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sz w:val="22"/>
                <w:szCs w:val="22"/>
              </w:rPr>
              <w:t xml:space="preserve">Requirement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Single Entity</w:t>
            </w:r>
          </w:p>
          <w:p w:rsidR="00872195" w:rsidRPr="007A360C" w:rsidRDefault="00872195" w:rsidP="007A360C">
            <w:pPr>
              <w:jc w:val="center"/>
              <w:rPr>
                <w:rFonts w:ascii="Sylfaen" w:hAnsi="Sylfaen"/>
                <w:sz w:val="22"/>
                <w:szCs w:val="22"/>
              </w:rPr>
            </w:pPr>
          </w:p>
        </w:tc>
        <w:tc>
          <w:tcPr>
            <w:tcW w:w="506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tabs>
                <w:tab w:val="left" w:pos="1306"/>
              </w:tabs>
              <w:rPr>
                <w:rFonts w:ascii="Sylfaen" w:hAnsi="Sylfaen"/>
                <w:sz w:val="22"/>
                <w:szCs w:val="22"/>
              </w:rPr>
            </w:pPr>
            <w:r w:rsidRPr="007A360C">
              <w:rPr>
                <w:rFonts w:ascii="Sylfaen" w:hAnsi="Sylfaen"/>
                <w:b/>
                <w:bCs/>
                <w:sz w:val="22"/>
                <w:szCs w:val="22"/>
              </w:rPr>
              <w:t>Joint Venture</w:t>
            </w:r>
          </w:p>
        </w:tc>
        <w:tc>
          <w:tcPr>
            <w:tcW w:w="276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sz w:val="22"/>
                <w:szCs w:val="22"/>
              </w:rPr>
            </w:pPr>
            <w:r w:rsidRPr="007A360C">
              <w:rPr>
                <w:rFonts w:ascii="Sylfaen" w:hAnsi="Sylfaen"/>
                <w:b/>
                <w:sz w:val="22"/>
                <w:szCs w:val="22"/>
              </w:rPr>
              <w:t>Document to be submitted</w:t>
            </w:r>
          </w:p>
        </w:tc>
      </w:tr>
      <w:tr w:rsidR="00872195" w:rsidRPr="007A360C" w:rsidTr="007A360C">
        <w:trPr>
          <w:cantSplit/>
          <w:tblHeader/>
        </w:trPr>
        <w:tc>
          <w:tcPr>
            <w:tcW w:w="456"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p>
        </w:tc>
        <w:tc>
          <w:tcPr>
            <w:tcW w:w="125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2"/>
                <w:szCs w:val="22"/>
              </w:rPr>
            </w:pP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All Combined</w:t>
            </w:r>
          </w:p>
        </w:tc>
        <w:tc>
          <w:tcPr>
            <w:tcW w:w="1528"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Lead Partner</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Other Partner(s)</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2195" w:rsidRPr="007A360C" w:rsidRDefault="00872195" w:rsidP="007A360C">
            <w:pPr>
              <w:rPr>
                <w:rFonts w:ascii="Sylfaen" w:hAnsi="Sylfaen"/>
                <w:b/>
                <w:sz w:val="22"/>
                <w:szCs w:val="22"/>
              </w:rPr>
            </w:pP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872195">
            <w:pPr>
              <w:numPr>
                <w:ilvl w:val="0"/>
                <w:numId w:val="2"/>
              </w:numPr>
              <w:rPr>
                <w:rFonts w:ascii="Sylfaen" w:hAnsi="Sylfaen"/>
                <w:sz w:val="18"/>
                <w:szCs w:val="18"/>
              </w:rPr>
            </w:pPr>
          </w:p>
        </w:tc>
        <w:tc>
          <w:tcPr>
            <w:tcW w:w="1254" w:type="dxa"/>
            <w:vMerge w:val="restart"/>
            <w:tcBorders>
              <w:top w:val="single" w:sz="4" w:space="0" w:color="auto"/>
              <w:left w:val="single" w:sz="4" w:space="0" w:color="auto"/>
              <w:right w:val="single" w:sz="4" w:space="0" w:color="auto"/>
            </w:tcBorders>
            <w:hideMark/>
          </w:tcPr>
          <w:p w:rsidR="00872195" w:rsidRPr="007A360C" w:rsidRDefault="00872195" w:rsidP="007A360C">
            <w:pPr>
              <w:rPr>
                <w:rFonts w:ascii="Sylfaen" w:hAnsi="Sylfaen"/>
                <w:sz w:val="18"/>
                <w:szCs w:val="18"/>
              </w:rPr>
            </w:pPr>
            <w:r w:rsidRPr="007A360C">
              <w:rPr>
                <w:rFonts w:ascii="Sylfaen" w:hAnsi="Sylfaen" w:cs="Arial"/>
                <w:sz w:val="18"/>
                <w:szCs w:val="18"/>
              </w:rPr>
              <w:t xml:space="preserve">Legal Status </w:t>
            </w:r>
          </w:p>
        </w:tc>
        <w:tc>
          <w:tcPr>
            <w:tcW w:w="3960" w:type="dxa"/>
            <w:tcBorders>
              <w:top w:val="single" w:sz="4" w:space="0" w:color="auto"/>
              <w:left w:val="single" w:sz="4" w:space="0" w:color="auto"/>
              <w:bottom w:val="single" w:sz="4" w:space="0" w:color="auto"/>
              <w:right w:val="single" w:sz="4" w:space="0" w:color="auto"/>
            </w:tcBorders>
            <w:hideMark/>
          </w:tcPr>
          <w:p w:rsidR="00872195" w:rsidRPr="007A360C" w:rsidRDefault="00872195" w:rsidP="007A360C">
            <w:pPr>
              <w:rPr>
                <w:rFonts w:ascii="Sylfaen" w:hAnsi="Sylfaen"/>
                <w:sz w:val="18"/>
                <w:szCs w:val="18"/>
              </w:rPr>
            </w:pPr>
            <w:r w:rsidRPr="007A360C">
              <w:rPr>
                <w:rFonts w:ascii="Sylfaen" w:hAnsi="Sylfaen" w:cs="Arial"/>
                <w:sz w:val="18"/>
                <w:szCs w:val="18"/>
              </w:rPr>
              <w:t xml:space="preserve">Legally established Joint Venture or single entity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18"/>
                <w:szCs w:val="18"/>
              </w:rPr>
            </w:pPr>
            <w:r w:rsidRPr="007A360C">
              <w:rPr>
                <w:rFonts w:ascii="Sylfaen" w:hAnsi="Sylfaen"/>
                <w:sz w:val="18"/>
                <w:szCs w:val="18"/>
              </w:rPr>
              <w:t xml:space="preserve">All partners must meet requirement </w:t>
            </w:r>
          </w:p>
        </w:tc>
        <w:tc>
          <w:tcPr>
            <w:tcW w:w="2771" w:type="dxa"/>
            <w:gridSpan w:val="2"/>
            <w:tcBorders>
              <w:top w:val="single" w:sz="4" w:space="0" w:color="auto"/>
              <w:left w:val="single" w:sz="4" w:space="0" w:color="auto"/>
              <w:bottom w:val="single" w:sz="4" w:space="0" w:color="auto"/>
              <w:right w:val="single" w:sz="4" w:space="0" w:color="auto"/>
            </w:tcBorders>
            <w:hideMark/>
          </w:tcPr>
          <w:p w:rsidR="00872195" w:rsidRPr="007A360C" w:rsidRDefault="00872195" w:rsidP="007A360C">
            <w:pPr>
              <w:rPr>
                <w:rFonts w:ascii="Sylfaen" w:hAnsi="Sylfaen" w:cs="Arial"/>
                <w:sz w:val="18"/>
                <w:szCs w:val="18"/>
              </w:rPr>
            </w:pPr>
            <w:r w:rsidRPr="007A360C">
              <w:rPr>
                <w:rFonts w:ascii="Sylfaen" w:hAnsi="Sylfaen" w:cs="Arial"/>
                <w:sz w:val="18"/>
                <w:szCs w:val="18"/>
              </w:rPr>
              <w:t>Application form as per Annex 1</w:t>
            </w:r>
          </w:p>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 In case of legal entity registered in the RA – certificate of state registration </w:t>
            </w:r>
          </w:p>
          <w:p w:rsidR="00872195" w:rsidRPr="007A360C" w:rsidRDefault="00872195" w:rsidP="007A360C">
            <w:pPr>
              <w:rPr>
                <w:rFonts w:ascii="Sylfaen" w:hAnsi="Sylfaen"/>
                <w:sz w:val="18"/>
                <w:szCs w:val="18"/>
              </w:rPr>
            </w:pPr>
            <w:r w:rsidRPr="007A360C">
              <w:rPr>
                <w:rFonts w:ascii="Sylfaen" w:hAnsi="Sylfaen" w:cs="Arial"/>
                <w:sz w:val="18"/>
                <w:szCs w:val="18"/>
              </w:rPr>
              <w:t xml:space="preserve">In case of non-RA bidders – a document certifying the state registration in accordance with the legislation of the country of residence </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872195">
            <w:pPr>
              <w:numPr>
                <w:ilvl w:val="0"/>
                <w:numId w:val="2"/>
              </w:numPr>
              <w:rPr>
                <w:rFonts w:ascii="Sylfaen" w:hAnsi="Sylfaen"/>
                <w:sz w:val="20"/>
                <w:szCs w:val="20"/>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The bidder has not been declared bankrupt by the court</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All partners must meet requirement </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20"/>
                <w:szCs w:val="20"/>
              </w:rPr>
              <w:t>Declaration as per Annex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872195">
            <w:pPr>
              <w:numPr>
                <w:ilvl w:val="0"/>
                <w:numId w:val="2"/>
              </w:numPr>
              <w:rPr>
                <w:rFonts w:ascii="Sylfaen" w:hAnsi="Sylfaen"/>
                <w:sz w:val="20"/>
                <w:szCs w:val="20"/>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The bidder does not have outstanding tax and mandatory social security payments arrears against the Republic of Armenia,</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 xml:space="preserve">All partners must meet requirement </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20"/>
                <w:szCs w:val="20"/>
              </w:rPr>
              <w:t>Declaration as per Annex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872195">
            <w:pPr>
              <w:numPr>
                <w:ilvl w:val="0"/>
                <w:numId w:val="2"/>
              </w:numPr>
              <w:rPr>
                <w:rFonts w:ascii="Sylfaen" w:hAnsi="Sylfaen"/>
                <w:sz w:val="20"/>
                <w:szCs w:val="20"/>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Unicode"/>
                <w:color w:val="000000"/>
                <w:sz w:val="18"/>
                <w:szCs w:val="18"/>
              </w:rPr>
              <w:t>The bidder does not have a representative of the executive body, who during the preceding three year period has been convicted for offenses against economic activities or state service, except cases when such conviction has been lifted or nullified as stipulated by law</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All partners must meet requirement </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Declaration as per Annex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872195">
            <w:pPr>
              <w:numPr>
                <w:ilvl w:val="0"/>
                <w:numId w:val="2"/>
              </w:numPr>
              <w:rPr>
                <w:rFonts w:ascii="Sylfaen" w:hAnsi="Sylfaen"/>
                <w:sz w:val="20"/>
                <w:szCs w:val="20"/>
              </w:rPr>
            </w:pPr>
          </w:p>
        </w:tc>
        <w:tc>
          <w:tcPr>
            <w:tcW w:w="1254" w:type="dxa"/>
            <w:vMerge/>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Unicode"/>
                <w:color w:val="000000"/>
                <w:sz w:val="18"/>
                <w:szCs w:val="18"/>
              </w:rPr>
            </w:pPr>
            <w:r w:rsidRPr="007A360C">
              <w:rPr>
                <w:rFonts w:ascii="Sylfaen" w:hAnsi="Sylfaen" w:cs="Arial Unicode"/>
                <w:color w:val="000000"/>
                <w:sz w:val="18"/>
                <w:szCs w:val="18"/>
              </w:rPr>
              <w:t>The bidder is not included in the list of entities ineligible to participate in procurement procedures.</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All partners must meet requirement </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Declaration as per Annex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872195">
            <w:pPr>
              <w:numPr>
                <w:ilvl w:val="0"/>
                <w:numId w:val="2"/>
              </w:numPr>
              <w:rPr>
                <w:rFonts w:ascii="Sylfaen" w:hAnsi="Sylfaen"/>
                <w:sz w:val="20"/>
                <w:szCs w:val="20"/>
              </w:rPr>
            </w:pPr>
          </w:p>
        </w:tc>
        <w:tc>
          <w:tcPr>
            <w:tcW w:w="1254"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rPr>
            </w:pPr>
            <w:r w:rsidRPr="007A360C">
              <w:rPr>
                <w:rFonts w:ascii="Sylfaen" w:hAnsi="Sylfaen" w:cs="Arial"/>
                <w:sz w:val="20"/>
                <w:szCs w:val="20"/>
              </w:rPr>
              <w:t xml:space="preserve">Required documents in case of a joint venture </w:t>
            </w: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pStyle w:val="BodyTextIndent"/>
              <w:spacing w:line="276" w:lineRule="auto"/>
              <w:ind w:firstLine="0"/>
              <w:rPr>
                <w:rFonts w:ascii="Sylfaen" w:hAnsi="Sylfaen" w:cs="Sylfaen"/>
                <w:i w:val="0"/>
                <w:sz w:val="18"/>
                <w:szCs w:val="18"/>
                <w:lang w:val="en-US"/>
              </w:rPr>
            </w:pPr>
            <w:r w:rsidRPr="007A360C">
              <w:rPr>
                <w:rFonts w:ascii="Sylfaen" w:hAnsi="Sylfaen" w:cs="Sylfaen"/>
                <w:i w:val="0"/>
                <w:sz w:val="18"/>
                <w:szCs w:val="18"/>
                <w:lang w:val="en-US"/>
              </w:rPr>
              <w:t>Participants may take part in this prequalification process by joint venture or consortium. In such case the following requirements should be met:</w:t>
            </w:r>
          </w:p>
          <w:p w:rsidR="00872195" w:rsidRPr="007A360C" w:rsidRDefault="00872195" w:rsidP="007A360C">
            <w:pPr>
              <w:pStyle w:val="BodyTextIndent"/>
              <w:spacing w:line="276" w:lineRule="auto"/>
              <w:ind w:firstLine="708"/>
              <w:rPr>
                <w:rFonts w:ascii="Sylfaen" w:hAnsi="Sylfaen" w:cs="Sylfaen"/>
                <w:i w:val="0"/>
                <w:sz w:val="18"/>
                <w:szCs w:val="18"/>
                <w:lang w:val="en-US"/>
              </w:rPr>
            </w:pPr>
          </w:p>
          <w:p w:rsidR="00872195" w:rsidRPr="007A360C" w:rsidRDefault="00872195" w:rsidP="007A360C">
            <w:pPr>
              <w:pStyle w:val="BodyTextIndent"/>
              <w:spacing w:line="276" w:lineRule="auto"/>
              <w:ind w:firstLine="0"/>
              <w:rPr>
                <w:rFonts w:ascii="Sylfaen" w:hAnsi="Sylfaen" w:cs="Sylfaen"/>
                <w:i w:val="0"/>
                <w:sz w:val="18"/>
                <w:szCs w:val="18"/>
                <w:lang w:val="en-US"/>
              </w:rPr>
            </w:pPr>
            <w:r w:rsidRPr="007A360C">
              <w:rPr>
                <w:rFonts w:ascii="Sylfaen" w:hAnsi="Sylfaen" w:cs="Sylfaen"/>
                <w:i w:val="0"/>
                <w:sz w:val="18"/>
                <w:szCs w:val="18"/>
                <w:lang w:val="en-US"/>
              </w:rPr>
              <w:t>a) prequalification application must contain also joint venture or consortium agreement,</w:t>
            </w:r>
          </w:p>
          <w:p w:rsidR="00872195" w:rsidRPr="007A360C" w:rsidRDefault="00872195" w:rsidP="007A360C">
            <w:pPr>
              <w:pStyle w:val="BodyTextIndent"/>
              <w:spacing w:line="276" w:lineRule="auto"/>
              <w:ind w:firstLine="0"/>
              <w:rPr>
                <w:rFonts w:ascii="Sylfaen" w:hAnsi="Sylfaen" w:cs="Sylfaen"/>
                <w:i w:val="0"/>
                <w:sz w:val="18"/>
                <w:szCs w:val="18"/>
                <w:lang w:val="en-US"/>
              </w:rPr>
            </w:pPr>
            <w:r w:rsidRPr="007A360C">
              <w:rPr>
                <w:rFonts w:ascii="Sylfaen" w:hAnsi="Sylfaen" w:cs="Sylfaen"/>
                <w:i w:val="0"/>
                <w:sz w:val="18"/>
                <w:szCs w:val="18"/>
                <w:lang w:val="en-US"/>
              </w:rPr>
              <w:t>b) joint venture or consortium agreement must clearly indicate which participant is leading and which are not, indicating also the prequalification criteria applicable to each participant in such joint venture or consortium;</w:t>
            </w:r>
          </w:p>
          <w:p w:rsidR="00872195" w:rsidRPr="007A360C" w:rsidRDefault="00872195" w:rsidP="007A360C">
            <w:pPr>
              <w:pStyle w:val="BodyTextIndent"/>
              <w:spacing w:line="276" w:lineRule="auto"/>
              <w:ind w:firstLine="0"/>
              <w:rPr>
                <w:rFonts w:ascii="Sylfaen" w:hAnsi="Sylfaen" w:cs="Sylfaen"/>
                <w:i w:val="0"/>
                <w:sz w:val="18"/>
                <w:szCs w:val="18"/>
                <w:lang w:val="en-US"/>
              </w:rPr>
            </w:pPr>
            <w:r w:rsidRPr="007A360C">
              <w:rPr>
                <w:rFonts w:ascii="Sylfaen" w:hAnsi="Sylfaen" w:cs="Sylfaen"/>
                <w:i w:val="0"/>
                <w:sz w:val="18"/>
                <w:szCs w:val="18"/>
                <w:lang w:val="en-US"/>
              </w:rPr>
              <w:t>c) joint venture or consortium agreement must contain clause specifying all participants are jointly and severally liable;</w:t>
            </w:r>
          </w:p>
          <w:p w:rsidR="00872195" w:rsidRPr="007A360C" w:rsidRDefault="00872195" w:rsidP="007A360C">
            <w:pPr>
              <w:pStyle w:val="BodyTextIndent"/>
              <w:spacing w:line="276" w:lineRule="auto"/>
              <w:ind w:firstLine="0"/>
              <w:rPr>
                <w:rFonts w:ascii="Sylfaen" w:hAnsi="Sylfaen" w:cs="Sylfaen"/>
                <w:i w:val="0"/>
                <w:sz w:val="18"/>
                <w:szCs w:val="18"/>
                <w:lang w:val="en-US"/>
              </w:rPr>
            </w:pPr>
            <w:r w:rsidRPr="007A360C">
              <w:rPr>
                <w:rFonts w:ascii="Sylfaen" w:hAnsi="Sylfaen" w:cs="Sylfaen"/>
                <w:i w:val="0"/>
                <w:sz w:val="18"/>
                <w:szCs w:val="18"/>
                <w:lang w:val="en-US"/>
              </w:rPr>
              <w:t xml:space="preserve">d) in evaluating process qualifications of all participants in joint venture or consortium are considered, provided peculiarities specified in Annex 3 such as applicability of specific requirement to leading participant, non-leading participant or all participants should be applied.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N/A</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All partners must meet requirement</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N/A</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N/A</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Joint venture agreement</w:t>
            </w:r>
          </w:p>
        </w:tc>
      </w:tr>
    </w:tbl>
    <w:p w:rsidR="00872195" w:rsidRPr="007A360C" w:rsidRDefault="00872195" w:rsidP="00872195">
      <w:pPr>
        <w:spacing w:after="160" w:line="259" w:lineRule="auto"/>
        <w:rPr>
          <w:rFonts w:ascii="Sylfaen" w:hAnsi="Sylfaen"/>
          <w:i/>
        </w:rPr>
      </w:pPr>
    </w:p>
    <w:p w:rsidR="00872195" w:rsidRPr="007A360C" w:rsidRDefault="00872195" w:rsidP="00872195">
      <w:pPr>
        <w:spacing w:after="160" w:line="259" w:lineRule="auto"/>
        <w:rPr>
          <w:rFonts w:ascii="Sylfaen" w:hAnsi="Sylfaen"/>
          <w:i/>
        </w:rPr>
      </w:pPr>
      <w:r w:rsidRPr="007A360C">
        <w:rPr>
          <w:rFonts w:ascii="Sylfaen" w:hAnsi="Sylfaen"/>
          <w:i/>
        </w:rPr>
        <w:br w:type="page"/>
      </w:r>
    </w:p>
    <w:p w:rsidR="00872195" w:rsidRPr="007A360C" w:rsidRDefault="00872195" w:rsidP="00872195">
      <w:pPr>
        <w:pStyle w:val="ListParagraph"/>
        <w:numPr>
          <w:ilvl w:val="0"/>
          <w:numId w:val="13"/>
        </w:numPr>
        <w:rPr>
          <w:rFonts w:ascii="Sylfaen" w:hAnsi="Sylfaen"/>
          <w:b/>
          <w:bCs/>
          <w:i/>
          <w:sz w:val="20"/>
          <w:szCs w:val="20"/>
          <w:u w:val="single"/>
        </w:rPr>
      </w:pPr>
      <w:r w:rsidRPr="007A360C">
        <w:rPr>
          <w:rFonts w:ascii="Sylfaen" w:hAnsi="Sylfaen"/>
          <w:b/>
          <w:bCs/>
          <w:i/>
          <w:sz w:val="24"/>
          <w:szCs w:val="24"/>
          <w:u w:val="single"/>
          <w:lang w:val="en-US"/>
        </w:rPr>
        <w:lastRenderedPageBreak/>
        <w:t>Compliance of professional activity with contractual activities</w:t>
      </w:r>
    </w:p>
    <w:p w:rsidR="00872195" w:rsidRPr="007A360C" w:rsidRDefault="00872195" w:rsidP="00872195">
      <w:pPr>
        <w:rPr>
          <w:rFonts w:ascii="Sylfaen" w:hAnsi="Sylfaen"/>
          <w:sz w:val="20"/>
          <w:szCs w:val="20"/>
        </w:rPr>
      </w:pPr>
    </w:p>
    <w:tbl>
      <w:tblPr>
        <w:tblW w:w="1507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84"/>
        <w:gridCol w:w="8"/>
        <w:gridCol w:w="4290"/>
        <w:gridCol w:w="26"/>
        <w:gridCol w:w="1504"/>
        <w:gridCol w:w="33"/>
        <w:gridCol w:w="1788"/>
        <w:gridCol w:w="1530"/>
        <w:gridCol w:w="1798"/>
        <w:gridCol w:w="18"/>
        <w:gridCol w:w="37"/>
        <w:gridCol w:w="1612"/>
        <w:gridCol w:w="78"/>
        <w:gridCol w:w="8"/>
      </w:tblGrid>
      <w:tr w:rsidR="00872195" w:rsidRPr="007A360C" w:rsidTr="007A360C">
        <w:trPr>
          <w:cantSplit/>
          <w:tblHeader/>
        </w:trPr>
        <w:tc>
          <w:tcPr>
            <w:tcW w:w="45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bCs/>
                <w:sz w:val="22"/>
                <w:szCs w:val="22"/>
              </w:rPr>
              <w:t>No</w:t>
            </w:r>
          </w:p>
        </w:tc>
        <w:tc>
          <w:tcPr>
            <w:tcW w:w="188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sz w:val="22"/>
                <w:szCs w:val="22"/>
              </w:rPr>
              <w:t>Subject</w:t>
            </w:r>
          </w:p>
        </w:tc>
        <w:tc>
          <w:tcPr>
            <w:tcW w:w="4298" w:type="dxa"/>
            <w:gridSpan w:val="2"/>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sz w:val="22"/>
                <w:szCs w:val="22"/>
              </w:rPr>
              <w:t xml:space="preserve">Requirement </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r w:rsidRPr="007A360C">
              <w:rPr>
                <w:rFonts w:ascii="Sylfaen" w:hAnsi="Sylfaen"/>
                <w:b/>
                <w:bCs/>
                <w:sz w:val="22"/>
                <w:szCs w:val="22"/>
              </w:rPr>
              <w:t>Single Entity</w:t>
            </w:r>
          </w:p>
          <w:p w:rsidR="00872195" w:rsidRPr="007A360C" w:rsidRDefault="00872195" w:rsidP="007A360C">
            <w:pPr>
              <w:rPr>
                <w:rFonts w:ascii="Sylfaen" w:hAnsi="Sylfaen"/>
                <w:b/>
                <w:bCs/>
                <w:sz w:val="20"/>
                <w:szCs w:val="20"/>
              </w:rPr>
            </w:pPr>
          </w:p>
        </w:tc>
        <w:tc>
          <w:tcPr>
            <w:tcW w:w="5167" w:type="dxa"/>
            <w:gridSpan w:val="5"/>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bCs/>
                <w:sz w:val="22"/>
                <w:szCs w:val="22"/>
              </w:rPr>
              <w:t>Joint Venture</w:t>
            </w:r>
          </w:p>
        </w:tc>
        <w:tc>
          <w:tcPr>
            <w:tcW w:w="1735" w:type="dxa"/>
            <w:gridSpan w:val="4"/>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sz w:val="22"/>
                <w:szCs w:val="22"/>
              </w:rPr>
              <w:t>Document to be submitted</w:t>
            </w:r>
          </w:p>
        </w:tc>
      </w:tr>
      <w:tr w:rsidR="00872195" w:rsidRPr="007A360C" w:rsidTr="007A360C">
        <w:trPr>
          <w:gridAfter w:val="2"/>
          <w:wAfter w:w="86" w:type="dxa"/>
          <w:cantSplit/>
          <w:trHeight w:val="458"/>
          <w:tblHeader/>
        </w:trPr>
        <w:tc>
          <w:tcPr>
            <w:tcW w:w="45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88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4298" w:type="dxa"/>
            <w:gridSpan w:val="2"/>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p>
        </w:tc>
        <w:tc>
          <w:tcPr>
            <w:tcW w:w="1530" w:type="dxa"/>
            <w:gridSpan w:val="2"/>
            <w:vMerge/>
            <w:tcBorders>
              <w:top w:val="single" w:sz="4" w:space="0" w:color="auto"/>
              <w:left w:val="single" w:sz="4" w:space="0" w:color="auto"/>
              <w:bottom w:val="single" w:sz="4" w:space="0" w:color="auto"/>
              <w:right w:val="single" w:sz="4" w:space="0" w:color="auto"/>
            </w:tcBorders>
            <w:vAlign w:val="center"/>
          </w:tcPr>
          <w:p w:rsidR="00872195" w:rsidRPr="007A360C" w:rsidRDefault="00872195" w:rsidP="007A360C">
            <w:pPr>
              <w:rPr>
                <w:rFonts w:ascii="Sylfaen" w:hAnsi="Sylfaen"/>
                <w:b/>
                <w:bCs/>
                <w:sz w:val="20"/>
                <w:szCs w:val="20"/>
              </w:rPr>
            </w:pPr>
          </w:p>
        </w:tc>
        <w:tc>
          <w:tcPr>
            <w:tcW w:w="1821" w:type="dxa"/>
            <w:gridSpan w:val="2"/>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bCs/>
                <w:sz w:val="22"/>
                <w:szCs w:val="22"/>
              </w:rPr>
              <w:t>All Combined</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bCs/>
                <w:sz w:val="22"/>
                <w:szCs w:val="22"/>
              </w:rPr>
              <w:t>Lead Partner</w:t>
            </w:r>
          </w:p>
        </w:tc>
        <w:tc>
          <w:tcPr>
            <w:tcW w:w="1798"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rPr>
            </w:pPr>
            <w:r w:rsidRPr="007A360C">
              <w:rPr>
                <w:rFonts w:ascii="Sylfaen" w:hAnsi="Sylfaen"/>
                <w:b/>
                <w:bCs/>
                <w:sz w:val="22"/>
                <w:szCs w:val="22"/>
              </w:rPr>
              <w:t>Other Partner(s)</w:t>
            </w:r>
          </w:p>
        </w:tc>
        <w:tc>
          <w:tcPr>
            <w:tcW w:w="1667" w:type="dxa"/>
            <w:gridSpan w:val="3"/>
            <w:tcBorders>
              <w:top w:val="single" w:sz="4" w:space="0" w:color="auto"/>
              <w:left w:val="single" w:sz="4" w:space="0" w:color="auto"/>
              <w:bottom w:val="single" w:sz="4" w:space="0" w:color="auto"/>
              <w:right w:val="single" w:sz="4" w:space="0" w:color="auto"/>
            </w:tcBorders>
            <w:vAlign w:val="center"/>
          </w:tcPr>
          <w:p w:rsidR="00872195" w:rsidRPr="007A360C" w:rsidRDefault="00872195" w:rsidP="007A360C">
            <w:pPr>
              <w:rPr>
                <w:rFonts w:ascii="Sylfaen" w:hAnsi="Sylfaen"/>
                <w:b/>
                <w:bCs/>
                <w:sz w:val="20"/>
                <w:szCs w:val="20"/>
              </w:rPr>
            </w:pPr>
          </w:p>
        </w:tc>
      </w:tr>
      <w:tr w:rsidR="00872195" w:rsidRPr="007A360C" w:rsidTr="007A360C">
        <w:trPr>
          <w:gridAfter w:val="1"/>
          <w:wAfter w:w="8" w:type="dxa"/>
          <w:cantSplit/>
        </w:trPr>
        <w:tc>
          <w:tcPr>
            <w:tcW w:w="457" w:type="dxa"/>
            <w:tcBorders>
              <w:left w:val="single" w:sz="4" w:space="0" w:color="auto"/>
              <w:bottom w:val="single" w:sz="4" w:space="0" w:color="auto"/>
              <w:right w:val="single" w:sz="4" w:space="0" w:color="auto"/>
            </w:tcBorders>
          </w:tcPr>
          <w:p w:rsidR="00872195" w:rsidRPr="007A360C" w:rsidRDefault="00872195" w:rsidP="007A360C">
            <w:pPr>
              <w:ind w:left="142"/>
              <w:rPr>
                <w:rFonts w:ascii="Sylfaen" w:hAnsi="Sylfaen"/>
                <w:sz w:val="20"/>
                <w:szCs w:val="20"/>
              </w:rPr>
            </w:pPr>
            <w:r w:rsidRPr="007A360C">
              <w:rPr>
                <w:rFonts w:ascii="Sylfaen" w:hAnsi="Sylfaen"/>
                <w:sz w:val="20"/>
                <w:szCs w:val="20"/>
              </w:rPr>
              <w:t>7</w:t>
            </w:r>
          </w:p>
        </w:tc>
        <w:tc>
          <w:tcPr>
            <w:tcW w:w="1892" w:type="dxa"/>
            <w:gridSpan w:val="2"/>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rPr>
            </w:pPr>
            <w:r w:rsidRPr="007A360C">
              <w:rPr>
                <w:rFonts w:ascii="Sylfaen" w:hAnsi="Sylfaen" w:cs="Arial"/>
                <w:sz w:val="20"/>
                <w:szCs w:val="20"/>
              </w:rPr>
              <w:t xml:space="preserve">Experience related either to the implementation and execution of a similar integrated healthcare system or to the management and upgrades of a similar healthcare system </w:t>
            </w:r>
          </w:p>
        </w:tc>
        <w:tc>
          <w:tcPr>
            <w:tcW w:w="431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18"/>
                <w:szCs w:val="18"/>
              </w:rPr>
            </w:pPr>
            <w:r w:rsidRPr="007A360C">
              <w:rPr>
                <w:rFonts w:ascii="Sylfaen" w:hAnsi="Sylfaen" w:cs="AK Courier"/>
                <w:sz w:val="18"/>
                <w:szCs w:val="18"/>
              </w:rPr>
              <w:t>The participant individually (including as a member of a consortium or a subcontractor) or by its subsidiary or by a company with its 50 percent and more participation must either; have successfully implemented a national integrated electronic healthcare system in any country with population of at least 3 million within the past 5 years prior to the date of the Prequalification announcement (such system must at least include the following functional and software modules: a/ national comprehensive register of healthcare service providers; b/ patient flow management system; c/ patients’ electronic healthcare records; d/ real time data exchange module between healthcare providers and insurance organizations); or have continuously performed management, software functionality upgrades and maintenance of the above mentioned system within the past 3 years prior to the date of the Prequalification announcement.</w:t>
            </w:r>
          </w:p>
        </w:tc>
        <w:tc>
          <w:tcPr>
            <w:tcW w:w="1537"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78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At least one partner must meet Requirement</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 xml:space="preserve">Must meet Requirement if other partners do not meet </w:t>
            </w:r>
          </w:p>
        </w:tc>
        <w:tc>
          <w:tcPr>
            <w:tcW w:w="1853" w:type="dxa"/>
            <w:gridSpan w:val="3"/>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 if the lead partners does not meet</w:t>
            </w:r>
          </w:p>
        </w:tc>
        <w:tc>
          <w:tcPr>
            <w:tcW w:w="1690"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 xml:space="preserve">Copies of relevant agreements or completion acts or references from relevant purchasers or lead contractors   </w:t>
            </w:r>
          </w:p>
        </w:tc>
      </w:tr>
      <w:tr w:rsidR="00872195" w:rsidRPr="007A360C" w:rsidTr="007A360C">
        <w:trPr>
          <w:gridAfter w:val="1"/>
          <w:wAfter w:w="8" w:type="dxa"/>
          <w:cantSplit/>
        </w:trPr>
        <w:tc>
          <w:tcPr>
            <w:tcW w:w="457" w:type="dxa"/>
            <w:tcBorders>
              <w:left w:val="single" w:sz="4" w:space="0" w:color="auto"/>
              <w:bottom w:val="single" w:sz="4" w:space="0" w:color="auto"/>
              <w:right w:val="single" w:sz="4" w:space="0" w:color="auto"/>
            </w:tcBorders>
          </w:tcPr>
          <w:p w:rsidR="00872195" w:rsidRPr="007A360C" w:rsidRDefault="00872195" w:rsidP="007A360C">
            <w:pPr>
              <w:ind w:left="142"/>
              <w:rPr>
                <w:rFonts w:ascii="Sylfaen" w:hAnsi="Sylfaen"/>
                <w:sz w:val="20"/>
                <w:szCs w:val="20"/>
              </w:rPr>
            </w:pPr>
            <w:r w:rsidRPr="007A360C">
              <w:rPr>
                <w:rFonts w:ascii="Sylfaen" w:hAnsi="Sylfaen"/>
                <w:sz w:val="20"/>
                <w:szCs w:val="20"/>
              </w:rPr>
              <w:t>8</w:t>
            </w:r>
          </w:p>
        </w:tc>
        <w:tc>
          <w:tcPr>
            <w:tcW w:w="1892" w:type="dxa"/>
            <w:gridSpan w:val="2"/>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rPr>
            </w:pPr>
            <w:r w:rsidRPr="007A360C">
              <w:rPr>
                <w:rFonts w:ascii="Sylfaen" w:hAnsi="Sylfaen" w:cs="Arial"/>
                <w:sz w:val="20"/>
                <w:szCs w:val="20"/>
              </w:rPr>
              <w:t>Experience related either to the implementation and execution of a healthcare insurance system or to the management and upgrades of a similar system</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872195" w:rsidRPr="007A360C" w:rsidRDefault="00872195" w:rsidP="007A360C">
            <w:pPr>
              <w:rPr>
                <w:rFonts w:ascii="Sylfaen" w:hAnsi="Sylfaen"/>
                <w:sz w:val="20"/>
                <w:szCs w:val="20"/>
              </w:rPr>
            </w:pPr>
            <w:r w:rsidRPr="007A360C">
              <w:rPr>
                <w:rFonts w:ascii="Sylfaen" w:hAnsi="Sylfaen" w:cs="AK Courier"/>
                <w:sz w:val="18"/>
                <w:szCs w:val="18"/>
              </w:rPr>
              <w:t>The participant individually (including as a member of a consortium or subcontractor) or by its subsidiary or by a company with its 50 percent and more participation must have performed deployment, implementation of software functionality updates, and maintenance of at least one system for the management of health insurance services in an insurance company in Armenia within the past 5 years prior to the date of the Prequalification announcement.</w:t>
            </w:r>
          </w:p>
        </w:tc>
        <w:tc>
          <w:tcPr>
            <w:tcW w:w="1537"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8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At least one partner must meet Requirement</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Must meet Requirement if other partners do not meet </w:t>
            </w:r>
          </w:p>
        </w:tc>
        <w:tc>
          <w:tcPr>
            <w:tcW w:w="1853" w:type="dxa"/>
            <w:gridSpan w:val="3"/>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 if the lead partners does not meet</w:t>
            </w:r>
          </w:p>
        </w:tc>
        <w:tc>
          <w:tcPr>
            <w:tcW w:w="1690"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Copies of relevant agreements or completion acts or references from relevant purchasers or lead contractors   </w:t>
            </w:r>
          </w:p>
        </w:tc>
      </w:tr>
    </w:tbl>
    <w:p w:rsidR="007A360C" w:rsidRDefault="007A360C" w:rsidP="007A360C">
      <w:pPr>
        <w:ind w:left="360"/>
        <w:rPr>
          <w:rFonts w:ascii="Sylfaen" w:hAnsi="Sylfaen"/>
          <w:b/>
          <w:bCs/>
          <w:i/>
          <w:u w:val="single"/>
        </w:rPr>
      </w:pPr>
    </w:p>
    <w:p w:rsidR="007A360C" w:rsidRDefault="007A360C" w:rsidP="007A360C">
      <w:pPr>
        <w:ind w:left="360"/>
        <w:rPr>
          <w:rFonts w:ascii="Sylfaen" w:hAnsi="Sylfaen"/>
          <w:b/>
          <w:bCs/>
          <w:i/>
          <w:u w:val="single"/>
        </w:rPr>
      </w:pPr>
    </w:p>
    <w:p w:rsidR="007A360C" w:rsidRDefault="007A360C" w:rsidP="007A360C">
      <w:pPr>
        <w:ind w:left="360"/>
        <w:rPr>
          <w:rFonts w:ascii="Sylfaen" w:hAnsi="Sylfaen"/>
          <w:b/>
          <w:bCs/>
          <w:i/>
          <w:u w:val="single"/>
        </w:rPr>
      </w:pPr>
    </w:p>
    <w:p w:rsidR="00872195" w:rsidRPr="007A360C" w:rsidRDefault="00872195" w:rsidP="007A360C">
      <w:pPr>
        <w:pStyle w:val="ListParagraph"/>
        <w:numPr>
          <w:ilvl w:val="0"/>
          <w:numId w:val="13"/>
        </w:numPr>
        <w:rPr>
          <w:rFonts w:ascii="Sylfaen" w:hAnsi="Sylfaen"/>
          <w:b/>
          <w:bCs/>
          <w:i/>
          <w:u w:val="single"/>
        </w:rPr>
      </w:pPr>
      <w:r w:rsidRPr="007A360C">
        <w:rPr>
          <w:rFonts w:ascii="Sylfaen" w:hAnsi="Sylfaen"/>
          <w:b/>
          <w:bCs/>
          <w:i/>
          <w:u w:val="single"/>
        </w:rPr>
        <w:t xml:space="preserve">Financial capabilities </w:t>
      </w:r>
    </w:p>
    <w:p w:rsidR="00872195" w:rsidRPr="007A360C" w:rsidRDefault="00872195" w:rsidP="00872195">
      <w:pPr>
        <w:ind w:left="720"/>
        <w:rPr>
          <w:rFonts w:ascii="Sylfaen" w:hAnsi="Sylfaen"/>
          <w:sz w:val="20"/>
          <w:szCs w:val="20"/>
        </w:rPr>
      </w:pPr>
    </w:p>
    <w:tbl>
      <w:tblPr>
        <w:tblW w:w="1505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7"/>
        <w:gridCol w:w="4297"/>
        <w:gridCol w:w="9"/>
        <w:gridCol w:w="1521"/>
        <w:gridCol w:w="12"/>
        <w:gridCol w:w="1808"/>
        <w:gridCol w:w="16"/>
        <w:gridCol w:w="1512"/>
        <w:gridCol w:w="19"/>
        <w:gridCol w:w="1722"/>
        <w:gridCol w:w="1710"/>
      </w:tblGrid>
      <w:tr w:rsidR="00872195" w:rsidRPr="007A360C" w:rsidTr="007A360C">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No</w:t>
            </w:r>
          </w:p>
        </w:tc>
        <w:tc>
          <w:tcPr>
            <w:tcW w:w="188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Subject</w:t>
            </w:r>
          </w:p>
        </w:tc>
        <w:tc>
          <w:tcPr>
            <w:tcW w:w="429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 xml:space="preserve">Requirement </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Single Entity</w:t>
            </w:r>
          </w:p>
        </w:tc>
        <w:tc>
          <w:tcPr>
            <w:tcW w:w="50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Joint Venture</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Document to be submitted</w:t>
            </w:r>
          </w:p>
        </w:tc>
      </w:tr>
      <w:tr w:rsidR="00872195" w:rsidRPr="007A360C" w:rsidTr="007A360C">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p>
        </w:tc>
        <w:tc>
          <w:tcPr>
            <w:tcW w:w="188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p>
        </w:tc>
        <w:tc>
          <w:tcPr>
            <w:tcW w:w="429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2"/>
                <w:szCs w:val="22"/>
              </w:rPr>
            </w:pPr>
          </w:p>
        </w:tc>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2"/>
                <w:szCs w:val="22"/>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All Combined</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Lead Partner</w:t>
            </w:r>
          </w:p>
        </w:tc>
        <w:tc>
          <w:tcPr>
            <w:tcW w:w="17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2"/>
                <w:szCs w:val="22"/>
              </w:rPr>
            </w:pPr>
            <w:r w:rsidRPr="007A360C">
              <w:rPr>
                <w:rFonts w:ascii="Sylfaen" w:hAnsi="Sylfaen"/>
                <w:b/>
                <w:bCs/>
                <w:sz w:val="22"/>
                <w:szCs w:val="22"/>
              </w:rPr>
              <w:t>Other Partner(s)</w:t>
            </w:r>
          </w:p>
        </w:tc>
        <w:tc>
          <w:tcPr>
            <w:tcW w:w="1710" w:type="dxa"/>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2"/>
                <w:szCs w:val="22"/>
              </w:rPr>
            </w:pPr>
          </w:p>
        </w:tc>
      </w:tr>
      <w:tr w:rsidR="00872195" w:rsidRPr="007A360C" w:rsidTr="007A360C">
        <w:trPr>
          <w:cantSplit/>
        </w:trPr>
        <w:tc>
          <w:tcPr>
            <w:tcW w:w="540" w:type="dxa"/>
            <w:tcBorders>
              <w:left w:val="single" w:sz="4" w:space="0" w:color="auto"/>
              <w:right w:val="single" w:sz="4" w:space="0" w:color="auto"/>
            </w:tcBorders>
          </w:tcPr>
          <w:p w:rsidR="00872195" w:rsidRPr="007A360C" w:rsidRDefault="00872195" w:rsidP="007A360C">
            <w:pPr>
              <w:ind w:left="142"/>
              <w:rPr>
                <w:rFonts w:ascii="Sylfaen" w:hAnsi="Sylfaen"/>
                <w:sz w:val="20"/>
                <w:szCs w:val="20"/>
              </w:rPr>
            </w:pPr>
            <w:r w:rsidRPr="007A360C">
              <w:rPr>
                <w:rFonts w:ascii="Sylfaen" w:hAnsi="Sylfaen"/>
                <w:sz w:val="20"/>
                <w:szCs w:val="20"/>
              </w:rPr>
              <w:t>9</w:t>
            </w:r>
          </w:p>
        </w:tc>
        <w:tc>
          <w:tcPr>
            <w:tcW w:w="1887" w:type="dxa"/>
            <w:tcBorders>
              <w:left w:val="single" w:sz="4" w:space="0" w:color="auto"/>
              <w:right w:val="single" w:sz="4" w:space="0" w:color="auto"/>
            </w:tcBorders>
          </w:tcPr>
          <w:p w:rsidR="00872195" w:rsidRPr="007A360C" w:rsidRDefault="00872195" w:rsidP="007A360C">
            <w:pPr>
              <w:rPr>
                <w:rFonts w:ascii="Sylfaen" w:hAnsi="Sylfaen" w:cs="Arial"/>
                <w:sz w:val="20"/>
                <w:szCs w:val="20"/>
              </w:rPr>
            </w:pPr>
            <w:r w:rsidRPr="007A360C">
              <w:rPr>
                <w:rFonts w:ascii="Sylfaen" w:hAnsi="Sylfaen" w:cs="Arial"/>
                <w:sz w:val="20"/>
                <w:szCs w:val="20"/>
              </w:rPr>
              <w:t xml:space="preserve">Turnover from the provision of the required services </w:t>
            </w:r>
          </w:p>
        </w:tc>
        <w:tc>
          <w:tcPr>
            <w:tcW w:w="430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jc w:val="both"/>
              <w:rPr>
                <w:rFonts w:ascii="Sylfaen" w:eastAsia="Arial Unicode MS" w:hAnsi="Sylfaen" w:cs="Arial"/>
                <w:sz w:val="18"/>
                <w:szCs w:val="18"/>
              </w:rPr>
            </w:pPr>
            <w:r w:rsidRPr="007A360C">
              <w:rPr>
                <w:rFonts w:ascii="Sylfaen" w:hAnsi="Sylfaen" w:cs="AK Courier"/>
                <w:sz w:val="18"/>
                <w:szCs w:val="18"/>
              </w:rPr>
              <w:t>The participant individually (including as a member of a consortium or subcontractor) or by its subsidiary or by a company with its 50 percent and more participation must have had turnover of at least 500 thousand USD (or equivalent in other currency) from the performance of implementation of national integrated electronic healthcare system or healthcare insurance services management automation systems, execution, and support and maintenance of such systems within the past 5 years prior to the date of the Prequalification announcement.</w:t>
            </w:r>
          </w:p>
        </w:tc>
        <w:tc>
          <w:tcPr>
            <w:tcW w:w="1533"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824"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 xml:space="preserve">Will be evaluated together </w:t>
            </w:r>
          </w:p>
        </w:tc>
        <w:tc>
          <w:tcPr>
            <w:tcW w:w="153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722"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rPr>
              <w:t xml:space="preserve">Valid payment documents or accounting documents or bank statements demonstrating relevant turnover or reference from the relevant purchasers or lead contractors   </w:t>
            </w:r>
          </w:p>
        </w:tc>
      </w:tr>
      <w:tr w:rsidR="00872195" w:rsidRPr="007A360C" w:rsidTr="007A360C">
        <w:trPr>
          <w:cantSplit/>
          <w:trHeight w:val="70"/>
        </w:trPr>
        <w:tc>
          <w:tcPr>
            <w:tcW w:w="540" w:type="dxa"/>
            <w:tcBorders>
              <w:left w:val="single" w:sz="4" w:space="0" w:color="auto"/>
              <w:bottom w:val="single" w:sz="4" w:space="0" w:color="auto"/>
              <w:right w:val="single" w:sz="4" w:space="0" w:color="auto"/>
            </w:tcBorders>
          </w:tcPr>
          <w:p w:rsidR="00872195" w:rsidRPr="007A360C" w:rsidRDefault="00872195" w:rsidP="007A360C">
            <w:pPr>
              <w:ind w:left="75"/>
              <w:rPr>
                <w:rFonts w:ascii="Sylfaen" w:hAnsi="Sylfaen"/>
                <w:sz w:val="20"/>
                <w:szCs w:val="20"/>
              </w:rPr>
            </w:pPr>
            <w:r w:rsidRPr="007A360C">
              <w:rPr>
                <w:rFonts w:ascii="Sylfaen" w:hAnsi="Sylfaen"/>
                <w:sz w:val="20"/>
                <w:szCs w:val="20"/>
              </w:rPr>
              <w:t>10</w:t>
            </w:r>
          </w:p>
        </w:tc>
        <w:tc>
          <w:tcPr>
            <w:tcW w:w="1887" w:type="dxa"/>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rPr>
            </w:pPr>
            <w:r w:rsidRPr="007A360C">
              <w:rPr>
                <w:rFonts w:ascii="Sylfaen" w:hAnsi="Sylfaen" w:cs="Arial"/>
                <w:sz w:val="20"/>
                <w:szCs w:val="20"/>
              </w:rPr>
              <w:t xml:space="preserve">Available financial resources </w:t>
            </w:r>
          </w:p>
        </w:tc>
        <w:tc>
          <w:tcPr>
            <w:tcW w:w="430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The participant personally or the consortium of participants must have had financial balance of at least 100 thousand USD (or equivalent in other currency) 10 days prior the date of the Prequalification announcement and within 90 days prior to the date of the Prequalification announcement.</w:t>
            </w:r>
          </w:p>
        </w:tc>
        <w:tc>
          <w:tcPr>
            <w:tcW w:w="1533"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824"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The lead partner must meet Requirement </w:t>
            </w:r>
          </w:p>
        </w:tc>
        <w:tc>
          <w:tcPr>
            <w:tcW w:w="153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22"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Must meet Requirement</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rPr>
            </w:pPr>
            <w:r w:rsidRPr="007A360C">
              <w:rPr>
                <w:rFonts w:ascii="Sylfaen" w:hAnsi="Sylfaen" w:cs="Arial"/>
                <w:sz w:val="18"/>
                <w:szCs w:val="18"/>
              </w:rPr>
              <w:t xml:space="preserve">Bank statement </w:t>
            </w:r>
          </w:p>
        </w:tc>
      </w:tr>
    </w:tbl>
    <w:p w:rsidR="00872195" w:rsidRPr="007A360C" w:rsidRDefault="00872195" w:rsidP="00872195">
      <w:pPr>
        <w:spacing w:after="160" w:line="259" w:lineRule="auto"/>
        <w:rPr>
          <w:rFonts w:ascii="Sylfaen" w:hAnsi="Sylfaen"/>
        </w:rPr>
      </w:pPr>
    </w:p>
    <w:p w:rsidR="00872195" w:rsidRPr="007A360C" w:rsidRDefault="00872195">
      <w:pPr>
        <w:spacing w:after="160" w:line="259" w:lineRule="auto"/>
        <w:rPr>
          <w:rFonts w:ascii="Sylfaen" w:hAnsi="Sylfaen"/>
        </w:rPr>
        <w:sectPr w:rsidR="00872195" w:rsidRPr="007A360C" w:rsidSect="007A360C">
          <w:pgSz w:w="15840" w:h="12240" w:orient="landscape"/>
          <w:pgMar w:top="810" w:right="1440" w:bottom="1440" w:left="1440" w:header="720" w:footer="720" w:gutter="0"/>
          <w:cols w:space="720"/>
          <w:docGrid w:linePitch="360"/>
        </w:sectPr>
      </w:pPr>
    </w:p>
    <w:p w:rsidR="00872195" w:rsidRPr="007A360C" w:rsidRDefault="00872195" w:rsidP="00872195">
      <w:pPr>
        <w:pStyle w:val="BodyTextIndent"/>
        <w:spacing w:line="276" w:lineRule="auto"/>
        <w:ind w:firstLine="0"/>
        <w:jc w:val="center"/>
        <w:rPr>
          <w:rFonts w:ascii="Sylfaen" w:hAnsi="Sylfaen"/>
          <w:b/>
          <w:i w:val="0"/>
          <w:sz w:val="24"/>
          <w:szCs w:val="24"/>
          <w:lang w:val="hy-AM"/>
        </w:rPr>
      </w:pPr>
      <w:r w:rsidRPr="007A360C">
        <w:rPr>
          <w:rFonts w:ascii="Sylfaen" w:hAnsi="Sylfaen"/>
          <w:b/>
          <w:i w:val="0"/>
          <w:sz w:val="24"/>
          <w:szCs w:val="24"/>
          <w:lang w:val="ru-RU"/>
        </w:rPr>
        <w:lastRenderedPageBreak/>
        <w:t xml:space="preserve">ОБЪЯВЛЕНИЕ ОБ УЧАСТИИ В ПРЕДВАРИТЕЛЬНОМ КВАЛИФИКАЦИОННОМ ОТБОРЕ В РАМКАХ ПРОЦЕДУРЫ КОНКУРСНОГО ДИАЛОГА ПОД КОДОМ </w:t>
      </w:r>
    </w:p>
    <w:p w:rsidR="00872195" w:rsidRPr="007A360C" w:rsidRDefault="00872195" w:rsidP="00872195">
      <w:pPr>
        <w:pStyle w:val="BodyTextIndent"/>
        <w:spacing w:line="276" w:lineRule="auto"/>
        <w:ind w:firstLine="0"/>
        <w:jc w:val="center"/>
        <w:rPr>
          <w:rFonts w:ascii="Sylfaen" w:hAnsi="Sylfaen"/>
          <w:b/>
          <w:i w:val="0"/>
          <w:sz w:val="24"/>
          <w:szCs w:val="24"/>
          <w:lang w:val="hy-AM"/>
        </w:rPr>
      </w:pPr>
      <w:r w:rsidRPr="007A360C">
        <w:rPr>
          <w:rFonts w:ascii="Sylfaen" w:hAnsi="Sylfaen"/>
          <w:b/>
          <w:i w:val="0"/>
          <w:sz w:val="24"/>
          <w:szCs w:val="24"/>
          <w:lang w:val="hy-AM"/>
        </w:rPr>
        <w:t xml:space="preserve">ՀՀԷԿԵՆԳ-ՄԵԾՁԲ-N17/1 </w:t>
      </w:r>
    </w:p>
    <w:p w:rsidR="00872195" w:rsidRPr="007A360C" w:rsidRDefault="00872195" w:rsidP="00872195">
      <w:pPr>
        <w:pStyle w:val="BodyTextIndent"/>
        <w:spacing w:line="276" w:lineRule="auto"/>
        <w:ind w:firstLine="0"/>
        <w:jc w:val="center"/>
        <w:rPr>
          <w:rFonts w:ascii="Sylfaen" w:hAnsi="Sylfaen"/>
          <w:i w:val="0"/>
          <w:sz w:val="24"/>
          <w:szCs w:val="24"/>
          <w:lang w:val="hy-AM"/>
        </w:rPr>
      </w:pPr>
    </w:p>
    <w:p w:rsidR="00872195" w:rsidRPr="007A360C" w:rsidRDefault="00872195" w:rsidP="00872195">
      <w:pPr>
        <w:pStyle w:val="BodyTextIndent"/>
        <w:spacing w:line="276" w:lineRule="auto"/>
        <w:ind w:firstLine="0"/>
        <w:jc w:val="center"/>
        <w:rPr>
          <w:rFonts w:ascii="Sylfaen" w:hAnsi="Sylfaen"/>
          <w:i w:val="0"/>
          <w:sz w:val="24"/>
          <w:szCs w:val="24"/>
          <w:lang w:val="hy-AM"/>
        </w:rPr>
      </w:pPr>
      <w:r w:rsidRPr="007A360C">
        <w:rPr>
          <w:rFonts w:ascii="Sylfaen" w:hAnsi="Sylfaen"/>
          <w:i w:val="0"/>
          <w:sz w:val="24"/>
          <w:szCs w:val="24"/>
          <w:lang w:val="hy-AM"/>
        </w:rPr>
        <w:t xml:space="preserve">Текст данного объявления утвержден решением номер 1 оценочной комиссии процедуры конкурсного диалога от </w:t>
      </w:r>
      <w:r w:rsidRPr="007A360C">
        <w:rPr>
          <w:rFonts w:ascii="Sylfaen" w:hAnsi="Sylfaen"/>
          <w:i w:val="0"/>
          <w:sz w:val="24"/>
          <w:szCs w:val="24"/>
          <w:lang w:val="en-US"/>
        </w:rPr>
        <w:t>24</w:t>
      </w:r>
      <w:r w:rsidRPr="007A360C">
        <w:rPr>
          <w:rFonts w:ascii="Sylfaen" w:hAnsi="Sylfaen"/>
          <w:i w:val="0"/>
          <w:sz w:val="24"/>
          <w:szCs w:val="24"/>
          <w:lang w:val="hy-AM"/>
        </w:rPr>
        <w:t xml:space="preserve"> февраля 2017 года и публикуется в соответствии со статьей 21 закона РА “О закупках” </w:t>
      </w:r>
    </w:p>
    <w:p w:rsidR="00872195" w:rsidRPr="007A360C" w:rsidRDefault="00872195" w:rsidP="00872195">
      <w:pPr>
        <w:pStyle w:val="BodyTextIndent"/>
        <w:spacing w:line="276" w:lineRule="auto"/>
        <w:jc w:val="center"/>
        <w:rPr>
          <w:rFonts w:ascii="Sylfaen" w:hAnsi="Sylfaen"/>
          <w:i w:val="0"/>
          <w:sz w:val="24"/>
          <w:szCs w:val="24"/>
          <w:lang w:val="hy-AM"/>
        </w:rPr>
      </w:pPr>
    </w:p>
    <w:p w:rsidR="00872195" w:rsidRPr="007A360C" w:rsidRDefault="00872195" w:rsidP="00872195">
      <w:pPr>
        <w:pStyle w:val="BodyTextIndent"/>
        <w:spacing w:line="276" w:lineRule="auto"/>
        <w:ind w:firstLine="708"/>
        <w:rPr>
          <w:rFonts w:ascii="Sylfaen" w:hAnsi="Sylfaen"/>
          <w:i w:val="0"/>
          <w:sz w:val="24"/>
          <w:szCs w:val="24"/>
          <w:lang w:val="hy-AM"/>
        </w:rPr>
      </w:pPr>
      <w:r w:rsidRPr="007A360C">
        <w:rPr>
          <w:rFonts w:ascii="Sylfaen" w:hAnsi="Sylfaen"/>
          <w:i w:val="0"/>
          <w:sz w:val="24"/>
          <w:szCs w:val="24"/>
          <w:lang w:val="hy-AM"/>
        </w:rPr>
        <w:t>1. Заказчик: правительство оценочн</w:t>
      </w:r>
      <w:r w:rsidRPr="007A360C">
        <w:rPr>
          <w:rFonts w:ascii="Sylfaen" w:hAnsi="Sylfaen"/>
          <w:i w:val="0"/>
          <w:sz w:val="24"/>
          <w:szCs w:val="24"/>
          <w:lang w:val="en-US"/>
        </w:rPr>
        <w:t>ая</w:t>
      </w:r>
      <w:r w:rsidRPr="007A360C">
        <w:rPr>
          <w:rFonts w:ascii="Sylfaen" w:hAnsi="Sylfaen"/>
          <w:i w:val="0"/>
          <w:sz w:val="24"/>
          <w:szCs w:val="24"/>
          <w:lang w:val="hy-AM"/>
        </w:rPr>
        <w:t xml:space="preserve"> комиссии созданная согласно решени</w:t>
      </w:r>
      <w:r w:rsidRPr="007A360C">
        <w:rPr>
          <w:rFonts w:ascii="Sylfaen" w:hAnsi="Sylfaen"/>
          <w:i w:val="0"/>
          <w:sz w:val="24"/>
          <w:szCs w:val="24"/>
          <w:lang w:val="en-US"/>
        </w:rPr>
        <w:t>ю</w:t>
      </w:r>
      <w:r w:rsidRPr="007A360C">
        <w:rPr>
          <w:rFonts w:ascii="Sylfaen" w:hAnsi="Sylfaen"/>
          <w:i w:val="0"/>
          <w:sz w:val="24"/>
          <w:szCs w:val="24"/>
          <w:lang w:val="hy-AM"/>
        </w:rPr>
        <w:t xml:space="preserve"> правительства РА N 95-Н от 26 января 2017 года, от имени которого выступает </w:t>
      </w:r>
      <w:r w:rsidRPr="007A360C">
        <w:rPr>
          <w:rFonts w:ascii="Sylfaen" w:hAnsi="Sylfaen"/>
          <w:i w:val="0"/>
          <w:sz w:val="24"/>
          <w:szCs w:val="24"/>
          <w:lang w:val="ru-RU"/>
        </w:rPr>
        <w:t>З</w:t>
      </w:r>
      <w:r w:rsidRPr="007A360C">
        <w:rPr>
          <w:rFonts w:ascii="Sylfaen" w:hAnsi="Sylfaen"/>
          <w:i w:val="0"/>
          <w:sz w:val="24"/>
          <w:szCs w:val="24"/>
          <w:lang w:val="hy-AM"/>
        </w:rPr>
        <w:t>акрытое акционерное общество “Офис по внедрению инфраструктур электронного управления” (отныне также “ЭКЕНГ”)  аппарата правительства Республики Армения, расположенное по адресу РА, г. Ереван, Тиграна Меца 4, основываясь на пункте 5 решения правительства РА N 95-Н от 26 января 2017 года, объявляет о процедуре конкур</w:t>
      </w:r>
      <w:r w:rsidRPr="007A360C">
        <w:rPr>
          <w:rFonts w:ascii="Sylfaen" w:hAnsi="Sylfaen"/>
          <w:i w:val="0"/>
          <w:sz w:val="24"/>
          <w:szCs w:val="24"/>
          <w:lang w:val="ru-RU"/>
        </w:rPr>
        <w:t>сного</w:t>
      </w:r>
      <w:r w:rsidRPr="007A360C">
        <w:rPr>
          <w:rFonts w:ascii="Sylfaen" w:hAnsi="Sylfaen"/>
          <w:i w:val="0"/>
          <w:sz w:val="24"/>
          <w:szCs w:val="24"/>
          <w:lang w:val="hy-AM"/>
        </w:rPr>
        <w:t xml:space="preserve"> диалога и по этому поводу, в соответстии с 1-ой частью 21-ой статьи закона РА “О закупках”, публикует данную процедуру пре</w:t>
      </w:r>
      <w:r w:rsidRPr="007A360C">
        <w:rPr>
          <w:rFonts w:ascii="Sylfaen" w:hAnsi="Sylfaen"/>
          <w:i w:val="0"/>
          <w:sz w:val="24"/>
          <w:szCs w:val="24"/>
          <w:lang w:val="ru-RU"/>
        </w:rPr>
        <w:t>дварительного квалификационного отбора</w:t>
      </w:r>
      <w:r w:rsidRPr="007A360C">
        <w:rPr>
          <w:rFonts w:ascii="Sylfaen" w:hAnsi="Sylfaen"/>
          <w:i w:val="0"/>
          <w:sz w:val="24"/>
          <w:szCs w:val="24"/>
          <w:lang w:val="hy-AM"/>
        </w:rPr>
        <w:t xml:space="preserve">.   </w:t>
      </w:r>
    </w:p>
    <w:p w:rsidR="00872195" w:rsidRPr="007A360C" w:rsidRDefault="00872195" w:rsidP="00872195">
      <w:pPr>
        <w:pStyle w:val="BodyTextIndent"/>
        <w:spacing w:line="276" w:lineRule="auto"/>
        <w:ind w:firstLine="0"/>
        <w:rPr>
          <w:rFonts w:ascii="Sylfaen" w:hAnsi="Sylfaen"/>
          <w:i w:val="0"/>
          <w:sz w:val="24"/>
          <w:szCs w:val="24"/>
          <w:lang w:val="hy-AM"/>
        </w:rPr>
      </w:pPr>
      <w:r w:rsidRPr="007A360C">
        <w:rPr>
          <w:rFonts w:ascii="Sylfaen" w:hAnsi="Sylfaen"/>
          <w:i w:val="0"/>
          <w:sz w:val="24"/>
          <w:szCs w:val="24"/>
          <w:lang w:val="hy-AM"/>
        </w:rPr>
        <w:tab/>
        <w:t xml:space="preserve">Предметом закупа является передача разработанного в рамках кредитного соглашения (второй проект модернизации общественного сектора) между Республикой Армения и Международным банком реконструкции и развития и находящегося под управлением </w:t>
      </w:r>
      <w:r w:rsidRPr="007A360C">
        <w:rPr>
          <w:rFonts w:ascii="Sylfaen" w:hAnsi="Sylfaen"/>
          <w:i w:val="0"/>
          <w:sz w:val="24"/>
          <w:szCs w:val="24"/>
          <w:lang w:val="ru-RU"/>
        </w:rPr>
        <w:t>З</w:t>
      </w:r>
      <w:r w:rsidRPr="007A360C">
        <w:rPr>
          <w:rFonts w:ascii="Sylfaen" w:hAnsi="Sylfaen"/>
          <w:i w:val="0"/>
          <w:sz w:val="24"/>
          <w:szCs w:val="24"/>
          <w:lang w:val="hy-AM"/>
        </w:rPr>
        <w:t>акрытого акционерного общества “Офис по внедрению инфраструктур электронного управления”</w:t>
      </w:r>
      <w:r w:rsidRPr="007A360C">
        <w:rPr>
          <w:rFonts w:ascii="Sylfaen" w:hAnsi="Sylfaen"/>
          <w:i w:val="0"/>
          <w:sz w:val="24"/>
          <w:szCs w:val="24"/>
          <w:lang w:val="ru-RU"/>
        </w:rPr>
        <w:t>,</w:t>
      </w:r>
      <w:r w:rsidRPr="007A360C">
        <w:rPr>
          <w:rFonts w:ascii="Sylfaen" w:hAnsi="Sylfaen"/>
          <w:i w:val="0"/>
          <w:sz w:val="24"/>
          <w:szCs w:val="24"/>
          <w:lang w:val="hy-AM"/>
        </w:rPr>
        <w:t xml:space="preserve"> </w:t>
      </w:r>
      <w:r w:rsidRPr="007A360C">
        <w:rPr>
          <w:rFonts w:ascii="Sylfaen" w:hAnsi="Sylfaen"/>
          <w:i w:val="0"/>
          <w:sz w:val="24"/>
          <w:szCs w:val="24"/>
          <w:lang w:val="ru-RU"/>
        </w:rPr>
        <w:t>путем</w:t>
      </w:r>
      <w:r w:rsidRPr="007A360C">
        <w:rPr>
          <w:rFonts w:ascii="Sylfaen" w:hAnsi="Sylfaen"/>
          <w:i w:val="0"/>
          <w:sz w:val="24"/>
          <w:szCs w:val="24"/>
          <w:lang w:val="hy-AM"/>
        </w:rPr>
        <w:t xml:space="preserve"> основания оператора единой информационной системы</w:t>
      </w:r>
      <w:r w:rsidRPr="007A360C">
        <w:rPr>
          <w:rFonts w:ascii="Sylfaen" w:hAnsi="Sylfaen"/>
          <w:i w:val="0"/>
          <w:sz w:val="24"/>
          <w:szCs w:val="24"/>
          <w:lang w:val="ru-RU"/>
        </w:rPr>
        <w:t xml:space="preserve"> Электронного здравоохранения, через концессионное соглашение,</w:t>
      </w:r>
      <w:r w:rsidRPr="007A360C">
        <w:rPr>
          <w:rFonts w:ascii="Sylfaen" w:hAnsi="Sylfaen"/>
          <w:i w:val="0"/>
          <w:sz w:val="24"/>
          <w:szCs w:val="24"/>
          <w:lang w:val="hy-AM"/>
        </w:rPr>
        <w:t xml:space="preserve"> определенного программного пакета, движимого имущества, а также прав на обслуживание этой информационной системы</w:t>
      </w:r>
      <w:r w:rsidRPr="007A360C">
        <w:rPr>
          <w:rFonts w:ascii="Sylfaen" w:hAnsi="Sylfaen"/>
          <w:i w:val="0"/>
          <w:sz w:val="24"/>
          <w:szCs w:val="24"/>
          <w:lang w:val="ru-RU"/>
        </w:rPr>
        <w:t>.</w:t>
      </w:r>
      <w:r w:rsidRPr="007A360C">
        <w:rPr>
          <w:rFonts w:ascii="Sylfaen" w:hAnsi="Sylfaen"/>
          <w:i w:val="0"/>
          <w:sz w:val="24"/>
          <w:szCs w:val="24"/>
          <w:lang w:val="hy-AM"/>
        </w:rPr>
        <w:t xml:space="preserve">   </w:t>
      </w:r>
    </w:p>
    <w:p w:rsidR="00872195" w:rsidRPr="007A360C" w:rsidRDefault="00872195" w:rsidP="00872195">
      <w:pPr>
        <w:pStyle w:val="BodyTextIndent"/>
        <w:spacing w:line="276" w:lineRule="auto"/>
        <w:ind w:firstLine="708"/>
        <w:rPr>
          <w:rFonts w:ascii="Sylfaen" w:hAnsi="Sylfaen"/>
          <w:i w:val="0"/>
          <w:sz w:val="24"/>
          <w:szCs w:val="24"/>
          <w:lang w:val="hy-AM"/>
        </w:rPr>
      </w:pPr>
      <w:r w:rsidRPr="007A360C">
        <w:rPr>
          <w:rFonts w:ascii="Sylfaen" w:hAnsi="Sylfaen"/>
          <w:i w:val="0"/>
          <w:sz w:val="24"/>
          <w:szCs w:val="24"/>
          <w:lang w:val="hy-AM"/>
        </w:rPr>
        <w:t>Система Электронного здравоохранения была разработана и внедрена в рамках 2-ого кредитного проекта Всемирного банка по реформе государственного сектора</w:t>
      </w:r>
      <w:r w:rsidRPr="007A360C">
        <w:rPr>
          <w:rFonts w:ascii="Sylfaen" w:hAnsi="Sylfaen"/>
          <w:i w:val="0"/>
          <w:sz w:val="24"/>
          <w:szCs w:val="24"/>
          <w:lang w:val="ru-RU"/>
        </w:rPr>
        <w:t>. Этап технического проектирования был успешно завершен в 2014 году. Прототип системы был разраб</w:t>
      </w:r>
      <w:r w:rsidRPr="007A360C">
        <w:rPr>
          <w:rFonts w:ascii="Sylfaen" w:hAnsi="Sylfaen"/>
          <w:i w:val="0"/>
          <w:sz w:val="24"/>
          <w:szCs w:val="24"/>
          <w:lang w:val="hy-AM"/>
        </w:rPr>
        <w:t>о</w:t>
      </w:r>
      <w:r w:rsidRPr="007A360C">
        <w:rPr>
          <w:rFonts w:ascii="Sylfaen" w:hAnsi="Sylfaen"/>
          <w:i w:val="0"/>
          <w:sz w:val="24"/>
          <w:szCs w:val="24"/>
          <w:lang w:val="ru-RU"/>
        </w:rPr>
        <w:t xml:space="preserve">тан в 2015 году. В течение того же года в действующих на территории РА 6 здравоохранительных учреждениях было успешно проведено пилотное испытание системы.  </w:t>
      </w:r>
      <w:r w:rsidRPr="007A360C">
        <w:rPr>
          <w:rFonts w:ascii="Sylfaen" w:hAnsi="Sylfaen"/>
          <w:i w:val="0"/>
          <w:sz w:val="24"/>
          <w:szCs w:val="24"/>
          <w:lang w:val="hy-AM"/>
        </w:rPr>
        <w:t xml:space="preserve"> </w:t>
      </w:r>
    </w:p>
    <w:p w:rsidR="00872195" w:rsidRPr="007A360C" w:rsidRDefault="00872195" w:rsidP="00872195">
      <w:pPr>
        <w:pStyle w:val="BodyTextIndent"/>
        <w:spacing w:line="276" w:lineRule="auto"/>
        <w:ind w:firstLine="708"/>
        <w:rPr>
          <w:rFonts w:ascii="Sylfaen" w:hAnsi="Sylfaen"/>
          <w:i w:val="0"/>
          <w:sz w:val="24"/>
          <w:szCs w:val="24"/>
          <w:highlight w:val="yellow"/>
          <w:lang w:val="hy-AM"/>
        </w:rPr>
      </w:pPr>
      <w:r w:rsidRPr="007A360C">
        <w:rPr>
          <w:rFonts w:ascii="Sylfaen" w:hAnsi="Sylfaen"/>
          <w:i w:val="0"/>
          <w:sz w:val="24"/>
          <w:szCs w:val="24"/>
          <w:lang w:val="hy-AM"/>
        </w:rPr>
        <w:t xml:space="preserve">В соответствии с решением правительства РА 95-Н от 26 января 2017 года, полное </w:t>
      </w:r>
      <w:r w:rsidRPr="007A360C">
        <w:rPr>
          <w:rFonts w:ascii="Sylfaen" w:hAnsi="Sylfaen"/>
          <w:i w:val="0"/>
          <w:sz w:val="24"/>
          <w:szCs w:val="24"/>
          <w:lang w:val="ru-RU"/>
        </w:rPr>
        <w:t xml:space="preserve">внедрение системы во всех лицензированных здравоохранительных учреждениях на территории РА планируется завершить до 1 сентября 2017 года. </w:t>
      </w:r>
    </w:p>
    <w:p w:rsidR="00872195" w:rsidRPr="007A360C" w:rsidRDefault="00872195" w:rsidP="00872195">
      <w:pPr>
        <w:pStyle w:val="BodyTextIndent"/>
        <w:spacing w:line="276" w:lineRule="auto"/>
        <w:ind w:firstLine="567"/>
        <w:rPr>
          <w:rFonts w:ascii="Sylfaen" w:hAnsi="Sylfaen"/>
          <w:i w:val="0"/>
          <w:sz w:val="24"/>
          <w:szCs w:val="24"/>
          <w:lang w:val="hy-AM"/>
        </w:rPr>
      </w:pPr>
      <w:r w:rsidRPr="007A360C">
        <w:rPr>
          <w:rFonts w:ascii="Sylfaen" w:hAnsi="Sylfaen"/>
          <w:i w:val="0"/>
          <w:sz w:val="24"/>
          <w:szCs w:val="24"/>
          <w:lang w:val="hy-AM"/>
        </w:rPr>
        <w:t xml:space="preserve">Участнику, признанному победителем в настоящей процедуре, будет дано право на основание оператора единой информационной системы Электронного здравоохранения, которому на основе концессионного соглашения на определенный </w:t>
      </w:r>
      <w:r w:rsidRPr="007A360C">
        <w:rPr>
          <w:rFonts w:ascii="Sylfaen" w:hAnsi="Sylfaen"/>
          <w:i w:val="0"/>
          <w:sz w:val="24"/>
          <w:szCs w:val="24"/>
          <w:lang w:val="hy-AM"/>
        </w:rPr>
        <w:lastRenderedPageBreak/>
        <w:t xml:space="preserve">срок, с целью обслуживания и развития будет передан пакет программ для обеспечения работы системы, движимое имущество и права на обслуживание системы (далее – </w:t>
      </w:r>
      <w:r w:rsidRPr="007A360C">
        <w:rPr>
          <w:rFonts w:ascii="Sylfaen" w:hAnsi="Sylfaen"/>
          <w:i w:val="0"/>
          <w:sz w:val="24"/>
          <w:szCs w:val="24"/>
          <w:lang w:val="ru-RU"/>
        </w:rPr>
        <w:t xml:space="preserve">концессионный договор). </w:t>
      </w:r>
      <w:r w:rsidRPr="007A360C">
        <w:rPr>
          <w:rFonts w:ascii="Sylfaen" w:hAnsi="Sylfaen"/>
          <w:i w:val="0"/>
          <w:sz w:val="24"/>
          <w:szCs w:val="24"/>
          <w:lang w:val="hy-AM"/>
        </w:rPr>
        <w:t xml:space="preserve"> </w:t>
      </w:r>
    </w:p>
    <w:p w:rsidR="00872195" w:rsidRPr="007A360C" w:rsidRDefault="00872195" w:rsidP="00872195">
      <w:pPr>
        <w:pStyle w:val="BodyTextIndent"/>
        <w:spacing w:line="276" w:lineRule="auto"/>
        <w:ind w:firstLine="567"/>
        <w:rPr>
          <w:rFonts w:ascii="Sylfaen" w:hAnsi="Sylfaen"/>
          <w:i w:val="0"/>
          <w:sz w:val="24"/>
          <w:szCs w:val="24"/>
          <w:lang w:val="hy-AM"/>
        </w:rPr>
      </w:pPr>
      <w:r w:rsidRPr="007A360C">
        <w:rPr>
          <w:rFonts w:ascii="Sylfaen" w:hAnsi="Sylfaen"/>
          <w:i w:val="0"/>
          <w:sz w:val="24"/>
          <w:szCs w:val="24"/>
          <w:lang w:val="hy-AM"/>
        </w:rPr>
        <w:t xml:space="preserve">Договор будет включать те услуги, которые необходимы для управления системой электронного здравоохранения, ее эксплуатации, а также для редактирования и поддержки разработанных пакетов программного обеспечения в течение </w:t>
      </w:r>
      <w:r w:rsidRPr="007A360C">
        <w:rPr>
          <w:rFonts w:ascii="Sylfaen" w:hAnsi="Sylfaen"/>
          <w:i w:val="0"/>
          <w:sz w:val="24"/>
          <w:szCs w:val="24"/>
          <w:lang w:val="ru-RU"/>
        </w:rPr>
        <w:t xml:space="preserve">срока в пятнадцать лет. Предусмотренные услуги будут относиться как к обеспечению существующего на данный момент пакета программ и обслуживанию серверных/ сетевых инфраструктур, так и </w:t>
      </w:r>
      <w:r w:rsidRPr="007A360C">
        <w:rPr>
          <w:rFonts w:ascii="Sylfaen" w:hAnsi="Sylfaen"/>
          <w:i w:val="0"/>
          <w:sz w:val="24"/>
          <w:szCs w:val="24"/>
          <w:lang w:val="hy-AM"/>
        </w:rPr>
        <w:t xml:space="preserve">к </w:t>
      </w:r>
      <w:r w:rsidRPr="007A360C">
        <w:rPr>
          <w:rFonts w:ascii="Sylfaen" w:hAnsi="Sylfaen"/>
          <w:i w:val="0"/>
          <w:sz w:val="24"/>
          <w:szCs w:val="24"/>
          <w:lang w:val="ru-RU"/>
        </w:rPr>
        <w:t xml:space="preserve">дальнейшему усовершенствованию этого пакета программ на их основе, пополнению и улучшению технического оборудования. </w:t>
      </w:r>
      <w:r w:rsidRPr="007A360C">
        <w:rPr>
          <w:rFonts w:ascii="Sylfaen" w:hAnsi="Sylfaen"/>
          <w:i w:val="0"/>
          <w:sz w:val="24"/>
          <w:szCs w:val="24"/>
          <w:lang w:val="hy-AM"/>
        </w:rPr>
        <w:t xml:space="preserve"> </w:t>
      </w:r>
    </w:p>
    <w:p w:rsidR="00872195" w:rsidRPr="007A360C" w:rsidRDefault="00872195" w:rsidP="00872195">
      <w:pPr>
        <w:spacing w:line="276" w:lineRule="auto"/>
        <w:ind w:firstLine="567"/>
        <w:jc w:val="both"/>
        <w:rPr>
          <w:rFonts w:ascii="Sylfaen" w:hAnsi="Sylfaen"/>
          <w:lang w:val="hy-AM"/>
        </w:rPr>
      </w:pPr>
      <w:r w:rsidRPr="007A360C">
        <w:rPr>
          <w:rFonts w:ascii="Sylfaen" w:hAnsi="Sylfaen"/>
          <w:lang w:val="hy-AM"/>
        </w:rPr>
        <w:t>2. Лю</w:t>
      </w:r>
      <w:r w:rsidRPr="007A360C">
        <w:rPr>
          <w:rFonts w:ascii="Sylfaen" w:hAnsi="Sylfaen"/>
          <w:lang w:val="ru-RU"/>
        </w:rPr>
        <w:t xml:space="preserve">бое лицо, вне зависимости от его бытности иностранным физическим лицом, организацией или лицом, не имеющим гражданства, имеет равное право участия в данной процедуре. </w:t>
      </w:r>
    </w:p>
    <w:p w:rsidR="00872195" w:rsidRPr="007A360C" w:rsidRDefault="00872195" w:rsidP="00872195">
      <w:pPr>
        <w:spacing w:line="276" w:lineRule="auto"/>
        <w:ind w:firstLine="567"/>
        <w:jc w:val="both"/>
        <w:rPr>
          <w:rFonts w:ascii="Sylfaen" w:hAnsi="Sylfaen"/>
          <w:lang w:val="hy-AM"/>
        </w:rPr>
      </w:pPr>
      <w:r w:rsidRPr="007A360C">
        <w:rPr>
          <w:rFonts w:ascii="Sylfaen" w:hAnsi="Sylfaen"/>
          <w:lang w:val="hy-AM"/>
        </w:rPr>
        <w:t xml:space="preserve">3. </w:t>
      </w:r>
      <w:r w:rsidRPr="007A360C">
        <w:rPr>
          <w:rFonts w:ascii="Sylfaen" w:hAnsi="Sylfaen"/>
          <w:i/>
          <w:lang w:val="hy-AM"/>
        </w:rPr>
        <w:t>В данной процедуре не имеют права участия лица:</w:t>
      </w:r>
      <w:r w:rsidRPr="007A360C">
        <w:rPr>
          <w:rFonts w:ascii="Sylfaen" w:hAnsi="Sylfaen"/>
          <w:lang w:val="hy-AM"/>
        </w:rPr>
        <w:t xml:space="preserve"> </w:t>
      </w:r>
    </w:p>
    <w:p w:rsidR="00872195" w:rsidRPr="007A360C" w:rsidRDefault="00872195" w:rsidP="00872195">
      <w:pPr>
        <w:pStyle w:val="BodyTextIndent"/>
        <w:spacing w:line="276" w:lineRule="auto"/>
        <w:ind w:firstLine="708"/>
        <w:rPr>
          <w:rFonts w:ascii="Sylfaen" w:hAnsi="Sylfaen"/>
          <w:sz w:val="24"/>
          <w:szCs w:val="24"/>
          <w:lang w:val="ru-RU"/>
        </w:rPr>
      </w:pPr>
      <w:r w:rsidRPr="007A360C">
        <w:rPr>
          <w:rFonts w:ascii="Sylfaen" w:hAnsi="Sylfaen"/>
          <w:sz w:val="24"/>
          <w:szCs w:val="24"/>
          <w:lang w:val="ru-RU"/>
        </w:rPr>
        <w:t>а</w:t>
      </w:r>
      <w:r w:rsidRPr="007A360C">
        <w:rPr>
          <w:rFonts w:ascii="Sylfaen" w:hAnsi="Sylfaen"/>
          <w:sz w:val="24"/>
          <w:szCs w:val="24"/>
          <w:lang w:val="hy-AM"/>
        </w:rPr>
        <w:t xml:space="preserve">) </w:t>
      </w:r>
      <w:r w:rsidRPr="007A360C">
        <w:rPr>
          <w:rFonts w:ascii="Sylfaen" w:hAnsi="Sylfaen"/>
          <w:sz w:val="24"/>
          <w:szCs w:val="24"/>
          <w:lang w:val="ru-RU"/>
        </w:rPr>
        <w:t xml:space="preserve">которые в судебном порядке были признаны </w:t>
      </w:r>
      <w:r w:rsidRPr="007A360C">
        <w:rPr>
          <w:rFonts w:ascii="Sylfaen" w:hAnsi="Sylfaen"/>
          <w:sz w:val="24"/>
          <w:szCs w:val="24"/>
          <w:lang w:val="hy-AM"/>
        </w:rPr>
        <w:t>банротами</w:t>
      </w:r>
      <w:r w:rsidRPr="007A360C">
        <w:rPr>
          <w:rFonts w:ascii="Sylfaen" w:hAnsi="Sylfaen"/>
          <w:sz w:val="24"/>
          <w:szCs w:val="24"/>
          <w:lang w:val="ru-RU"/>
        </w:rPr>
        <w:t xml:space="preserve">, </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ru-RU"/>
        </w:rPr>
        <w:t>б</w:t>
      </w:r>
      <w:r w:rsidRPr="007A360C">
        <w:rPr>
          <w:rFonts w:ascii="Sylfaen" w:hAnsi="Sylfaen"/>
          <w:sz w:val="24"/>
          <w:szCs w:val="24"/>
          <w:lang w:val="hy-AM"/>
        </w:rPr>
        <w:t xml:space="preserve">) </w:t>
      </w:r>
      <w:r w:rsidRPr="007A360C">
        <w:rPr>
          <w:rFonts w:ascii="Sylfaen" w:hAnsi="Sylfaen"/>
          <w:sz w:val="24"/>
          <w:szCs w:val="24"/>
          <w:lang w:val="ru-RU"/>
        </w:rPr>
        <w:t xml:space="preserve">у которых есть просроченные обязательства по линии налоговых и обязательных пенсионных отчислений Республики Армения, </w:t>
      </w:r>
    </w:p>
    <w:p w:rsidR="00872195" w:rsidRPr="007A360C" w:rsidRDefault="00872195" w:rsidP="00872195">
      <w:pPr>
        <w:pStyle w:val="BodyTextIndent"/>
        <w:spacing w:line="276" w:lineRule="auto"/>
        <w:ind w:firstLine="708"/>
        <w:rPr>
          <w:rFonts w:ascii="Sylfaen" w:hAnsi="Sylfaen"/>
          <w:sz w:val="24"/>
          <w:szCs w:val="24"/>
          <w:lang w:val="ru-RU"/>
        </w:rPr>
      </w:pPr>
      <w:r w:rsidRPr="007A360C">
        <w:rPr>
          <w:rFonts w:ascii="Sylfaen" w:hAnsi="Sylfaen"/>
          <w:sz w:val="24"/>
          <w:szCs w:val="24"/>
          <w:lang w:val="hy-AM"/>
        </w:rPr>
        <w:t>в) представитель исполнительных органов которых за три года до момента представления заявки был осужден за преступление в хоз</w:t>
      </w:r>
      <w:r w:rsidRPr="007A360C">
        <w:rPr>
          <w:rFonts w:ascii="Sylfaen" w:hAnsi="Sylfaen"/>
          <w:sz w:val="24"/>
          <w:szCs w:val="24"/>
          <w:lang w:val="ru-RU"/>
        </w:rPr>
        <w:t>я</w:t>
      </w:r>
      <w:r w:rsidRPr="007A360C">
        <w:rPr>
          <w:rFonts w:ascii="Sylfaen" w:hAnsi="Sylfaen"/>
          <w:sz w:val="24"/>
          <w:szCs w:val="24"/>
          <w:lang w:val="hy-AM"/>
        </w:rPr>
        <w:t>йственной деятельности или деятельности, направленной против государственной службы, за исключением тех случаев, когда судимость была снята или погашена в соответствии с действующим законодательством</w:t>
      </w:r>
      <w:r w:rsidRPr="007A360C">
        <w:rPr>
          <w:rFonts w:ascii="Sylfaen" w:hAnsi="Sylfaen"/>
          <w:sz w:val="24"/>
          <w:szCs w:val="24"/>
          <w:lang w:val="ru-RU"/>
        </w:rPr>
        <w:t>,</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ru-RU"/>
        </w:rPr>
        <w:t>г</w:t>
      </w:r>
      <w:r w:rsidRPr="007A360C">
        <w:rPr>
          <w:rFonts w:ascii="Sylfaen" w:hAnsi="Sylfaen"/>
          <w:sz w:val="24"/>
          <w:szCs w:val="24"/>
          <w:lang w:val="hy-AM"/>
        </w:rPr>
        <w:t xml:space="preserve">) </w:t>
      </w:r>
      <w:r w:rsidRPr="007A360C">
        <w:rPr>
          <w:rFonts w:ascii="Sylfaen" w:hAnsi="Sylfaen"/>
          <w:sz w:val="24"/>
          <w:szCs w:val="24"/>
          <w:lang w:val="ru-RU"/>
        </w:rPr>
        <w:t xml:space="preserve">которые включены в список участников, не имеющих права на участие в процедуре закупок. </w:t>
      </w:r>
    </w:p>
    <w:p w:rsidR="00872195" w:rsidRPr="007A360C" w:rsidRDefault="00872195" w:rsidP="00872195">
      <w:pPr>
        <w:pStyle w:val="BodyTextIndent"/>
        <w:spacing w:line="276" w:lineRule="auto"/>
        <w:ind w:firstLine="708"/>
        <w:rPr>
          <w:rFonts w:ascii="Sylfaen" w:hAnsi="Sylfaen"/>
          <w:iCs/>
          <w:sz w:val="24"/>
          <w:szCs w:val="24"/>
          <w:lang w:val="hy-AM"/>
        </w:rPr>
      </w:pPr>
      <w:r w:rsidRPr="007A360C">
        <w:rPr>
          <w:rFonts w:ascii="Sylfaen" w:hAnsi="Sylfaen"/>
          <w:iCs/>
          <w:sz w:val="24"/>
          <w:szCs w:val="24"/>
          <w:lang w:val="hy-AM"/>
        </w:rPr>
        <w:t xml:space="preserve">4. Заявка на участие в квалификационном отборе включает в себя: утвержденное участником письменное заявление на участие в процедуре квалификационного отбора, предлагаемая форма и требования к которому представлены в Приложении </w:t>
      </w:r>
      <w:r w:rsidRPr="007A360C">
        <w:rPr>
          <w:rFonts w:ascii="Sylfaen" w:hAnsi="Sylfaen"/>
          <w:sz w:val="24"/>
          <w:szCs w:val="24"/>
          <w:lang w:val="hy-AM"/>
        </w:rPr>
        <w:t xml:space="preserve">N 1, </w:t>
      </w:r>
      <w:r w:rsidRPr="007A360C">
        <w:rPr>
          <w:rFonts w:ascii="Sylfaen" w:hAnsi="Sylfaen"/>
          <w:sz w:val="24"/>
          <w:szCs w:val="24"/>
          <w:lang w:val="ru-RU"/>
        </w:rPr>
        <w:t xml:space="preserve">утвержденную участником письменную декларацию </w:t>
      </w:r>
      <w:r w:rsidRPr="007A360C">
        <w:rPr>
          <w:rFonts w:ascii="Sylfaen" w:hAnsi="Sylfaen"/>
          <w:sz w:val="24"/>
          <w:szCs w:val="24"/>
          <w:lang w:val="hy-AM"/>
        </w:rPr>
        <w:t xml:space="preserve"> </w:t>
      </w:r>
      <w:r w:rsidRPr="007A360C">
        <w:rPr>
          <w:rFonts w:ascii="Sylfaen" w:hAnsi="Sylfaen"/>
          <w:iCs/>
          <w:sz w:val="24"/>
          <w:szCs w:val="24"/>
          <w:lang w:val="hy-AM"/>
        </w:rPr>
        <w:t xml:space="preserve">(Приложение N 2) о соответствии его данных критериям по части права на участие и требованиям по квалификации </w:t>
      </w:r>
      <w:r w:rsidRPr="007A360C">
        <w:rPr>
          <w:rFonts w:ascii="Sylfaen" w:hAnsi="Sylfaen"/>
          <w:sz w:val="24"/>
          <w:szCs w:val="24"/>
          <w:lang w:val="hy-AM"/>
        </w:rPr>
        <w:t>(приложения N 2.1. и N 2.2.)</w:t>
      </w:r>
      <w:r w:rsidRPr="007A360C">
        <w:rPr>
          <w:rFonts w:ascii="Sylfaen" w:hAnsi="Sylfaen"/>
          <w:sz w:val="24"/>
          <w:szCs w:val="24"/>
          <w:lang w:val="ru-RU"/>
        </w:rPr>
        <w:t xml:space="preserve">, прилагая к Приложению </w:t>
      </w:r>
      <w:r w:rsidRPr="007A360C">
        <w:rPr>
          <w:rFonts w:ascii="Sylfaen" w:hAnsi="Sylfaen"/>
          <w:sz w:val="24"/>
          <w:szCs w:val="24"/>
          <w:lang w:val="hy-AM"/>
        </w:rPr>
        <w:t xml:space="preserve">N 2.2. </w:t>
      </w:r>
      <w:r w:rsidRPr="007A360C">
        <w:rPr>
          <w:rFonts w:ascii="Sylfaen" w:hAnsi="Sylfaen"/>
          <w:sz w:val="24"/>
          <w:szCs w:val="24"/>
          <w:lang w:val="ru-RU"/>
        </w:rPr>
        <w:t xml:space="preserve">информацию, запрашиваемую данным объявлением, договор о совместной деятельности, в случае, если участники процедуры квалификационного отбора участвуют консорциумом, а также электронный адрес участника. </w:t>
      </w:r>
    </w:p>
    <w:p w:rsidR="00872195" w:rsidRPr="007A360C" w:rsidRDefault="00872195" w:rsidP="00872195">
      <w:pPr>
        <w:pStyle w:val="BodyTextIndent"/>
        <w:spacing w:line="276" w:lineRule="auto"/>
        <w:ind w:firstLine="708"/>
        <w:rPr>
          <w:rFonts w:ascii="Sylfaen" w:hAnsi="Sylfaen"/>
          <w:sz w:val="24"/>
          <w:szCs w:val="24"/>
          <w:lang w:val="ru-RU"/>
        </w:rPr>
      </w:pPr>
      <w:r w:rsidRPr="007A360C">
        <w:rPr>
          <w:rFonts w:ascii="Sylfaen" w:hAnsi="Sylfaen"/>
          <w:sz w:val="24"/>
          <w:szCs w:val="24"/>
          <w:lang w:val="hy-AM"/>
        </w:rPr>
        <w:t xml:space="preserve">5. </w:t>
      </w:r>
      <w:r w:rsidRPr="007A360C">
        <w:rPr>
          <w:rFonts w:ascii="Sylfaen" w:hAnsi="Sylfaen"/>
          <w:sz w:val="24"/>
          <w:szCs w:val="24"/>
          <w:lang w:val="ru-RU"/>
        </w:rPr>
        <w:t xml:space="preserve">Для оценки права на участие участник должен представить декларацию, к которой должны быть приложены запрашиваемые документы. Помимо указанной декларации, у участника не могут быть востребованы иные документы для оценки его </w:t>
      </w:r>
      <w:r w:rsidRPr="007A360C">
        <w:rPr>
          <w:rFonts w:ascii="Sylfaen" w:hAnsi="Sylfaen"/>
          <w:sz w:val="24"/>
          <w:szCs w:val="24"/>
          <w:lang w:val="ru-RU"/>
        </w:rPr>
        <w:lastRenderedPageBreak/>
        <w:t xml:space="preserve">права на участие. Предлагаемая форма декларации и предъявляемые к ней требования представлены в Приложении </w:t>
      </w:r>
      <w:r w:rsidRPr="007A360C">
        <w:rPr>
          <w:rFonts w:ascii="Sylfaen" w:hAnsi="Sylfaen"/>
          <w:sz w:val="24"/>
          <w:szCs w:val="24"/>
          <w:lang w:val="hy-AM"/>
        </w:rPr>
        <w:t>N 2.1.</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6.  Участники могут принять участие в процедуре предварительного квалификационного отбора совместно /</w:t>
      </w:r>
      <w:r w:rsidRPr="007A360C">
        <w:rPr>
          <w:rFonts w:ascii="Sylfaen" w:hAnsi="Sylfaen"/>
          <w:sz w:val="24"/>
          <w:szCs w:val="24"/>
          <w:lang w:val="ru-RU"/>
        </w:rPr>
        <w:t>консорциумом</w:t>
      </w:r>
      <w:r w:rsidRPr="007A360C">
        <w:rPr>
          <w:rFonts w:ascii="Sylfaen" w:hAnsi="Sylfaen"/>
          <w:sz w:val="24"/>
          <w:szCs w:val="24"/>
          <w:lang w:val="hy-AM"/>
        </w:rPr>
        <w:t>/</w:t>
      </w:r>
      <w:r w:rsidRPr="007A360C">
        <w:rPr>
          <w:rFonts w:ascii="Sylfaen" w:hAnsi="Sylfaen"/>
          <w:sz w:val="24"/>
          <w:szCs w:val="24"/>
          <w:lang w:val="ru-RU"/>
        </w:rPr>
        <w:t>. В таких случаях:</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ru-RU"/>
        </w:rPr>
        <w:t>а</w:t>
      </w:r>
      <w:r w:rsidRPr="007A360C">
        <w:rPr>
          <w:rFonts w:ascii="Sylfaen" w:hAnsi="Sylfaen"/>
          <w:sz w:val="24"/>
          <w:szCs w:val="24"/>
          <w:lang w:val="hy-AM"/>
        </w:rPr>
        <w:t xml:space="preserve">) </w:t>
      </w:r>
      <w:r w:rsidRPr="007A360C">
        <w:rPr>
          <w:rFonts w:ascii="Sylfaen" w:hAnsi="Sylfaen"/>
          <w:sz w:val="24"/>
          <w:szCs w:val="24"/>
          <w:lang w:val="ru-RU"/>
        </w:rPr>
        <w:t>за</w:t>
      </w:r>
      <w:r w:rsidRPr="007A360C">
        <w:rPr>
          <w:rFonts w:ascii="Sylfaen" w:hAnsi="Sylfaen"/>
          <w:sz w:val="24"/>
          <w:szCs w:val="24"/>
          <w:lang w:val="hy-AM"/>
        </w:rPr>
        <w:t>я</w:t>
      </w:r>
      <w:r w:rsidRPr="007A360C">
        <w:rPr>
          <w:rFonts w:ascii="Sylfaen" w:hAnsi="Sylfaen"/>
          <w:sz w:val="24"/>
          <w:szCs w:val="24"/>
          <w:lang w:val="ru-RU"/>
        </w:rPr>
        <w:t>вка на участие в квалификационном отборе включает в себя договор о совместной деятельности</w:t>
      </w:r>
      <w:r w:rsidRPr="007A360C">
        <w:rPr>
          <w:rFonts w:ascii="Sylfaen" w:hAnsi="Sylfaen"/>
          <w:sz w:val="24"/>
          <w:szCs w:val="24"/>
          <w:lang w:val="hy-AM"/>
        </w:rPr>
        <w:t>,</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б) в договоре о совместной деятельности должно быть указано, кто из участников будет ведущим и каким квалификационным требованиям должен удовлетворять каждый из участников,</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hy-AM"/>
        </w:rPr>
        <w:t xml:space="preserve">в) в договоре о совместной деятельности должно быть также предусмотрено, что участники несут совместную и солидарную ответственность, </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cs="Sylfaen"/>
          <w:sz w:val="24"/>
          <w:szCs w:val="24"/>
          <w:lang w:val="hy-AM"/>
        </w:rPr>
        <w:t>г</w:t>
      </w:r>
      <w:r w:rsidRPr="007A360C">
        <w:rPr>
          <w:rFonts w:ascii="Sylfaen" w:hAnsi="Sylfaen"/>
          <w:sz w:val="24"/>
          <w:szCs w:val="24"/>
          <w:lang w:val="hy-AM"/>
        </w:rPr>
        <w:t>)</w:t>
      </w:r>
      <w:r w:rsidRPr="007A360C">
        <w:rPr>
          <w:rFonts w:ascii="Sylfaen" w:hAnsi="Sylfaen" w:cs="Sylfaen"/>
          <w:sz w:val="24"/>
          <w:szCs w:val="24"/>
          <w:lang w:val="hy-AM"/>
        </w:rPr>
        <w:t xml:space="preserve"> при оценке заявления принимаются во внимание совместные квалификации всех членов договора о совместной деятельности, с учетом особенностей, указанных в Приложении 3: применимость данного требования по определенным критериям только к ведущему участнику, к другим партнерам или ко всем участникам. </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i w:val="0"/>
          <w:sz w:val="24"/>
          <w:szCs w:val="24"/>
          <w:lang w:val="hy-AM"/>
        </w:rPr>
        <w:t xml:space="preserve">7. </w:t>
      </w:r>
      <w:r w:rsidRPr="007A360C">
        <w:rPr>
          <w:rFonts w:ascii="Sylfaen" w:hAnsi="Sylfaen"/>
          <w:sz w:val="24"/>
          <w:szCs w:val="24"/>
          <w:lang w:val="hy-AM"/>
        </w:rPr>
        <w:t>Заказчик должен в течение трех календарных дней ответить на запрос участника о предоставлении разъяснений по поводу квалификационного отбора участника, если такой запрос был получен не позднее, чем за пять календарных дней до крайнего срока представления заявлений на участие в квалификационном отборе.</w:t>
      </w:r>
      <w:r w:rsidRPr="007A360C">
        <w:rPr>
          <w:rFonts w:ascii="Sylfaen" w:hAnsi="Sylfaen"/>
          <w:sz w:val="24"/>
          <w:szCs w:val="24"/>
          <w:lang w:val="ru-RU"/>
        </w:rPr>
        <w:t xml:space="preserve"> Информацию о заявке и предоставляемых разъяснениях заказчик одновременно размещает в официально</w:t>
      </w:r>
      <w:r w:rsidRPr="007A360C">
        <w:rPr>
          <w:rFonts w:ascii="Sylfaen" w:hAnsi="Sylfaen"/>
          <w:sz w:val="24"/>
          <w:szCs w:val="24"/>
          <w:lang w:val="hy-AM"/>
        </w:rPr>
        <w:t>м</w:t>
      </w:r>
      <w:r w:rsidRPr="007A360C">
        <w:rPr>
          <w:rFonts w:ascii="Sylfaen" w:hAnsi="Sylfaen"/>
          <w:sz w:val="24"/>
          <w:szCs w:val="24"/>
          <w:lang w:val="ru-RU"/>
        </w:rPr>
        <w:t xml:space="preserve"> информационном бюллетене по закупкам </w:t>
      </w:r>
      <w:r w:rsidRPr="007A360C">
        <w:rPr>
          <w:rFonts w:ascii="Sylfaen" w:hAnsi="Sylfaen"/>
          <w:sz w:val="24"/>
          <w:szCs w:val="24"/>
          <w:lang w:val="hy-AM"/>
        </w:rPr>
        <w:t>(</w:t>
      </w:r>
      <w:hyperlink r:id="rId9" w:history="1">
        <w:r w:rsidRPr="007A360C">
          <w:rPr>
            <w:rStyle w:val="Hyperlink"/>
            <w:rFonts w:ascii="Sylfaen" w:hAnsi="Sylfaen"/>
            <w:sz w:val="24"/>
            <w:szCs w:val="24"/>
            <w:lang w:val="hy-AM"/>
          </w:rPr>
          <w:t>www.gnumner.am</w:t>
        </w:r>
      </w:hyperlink>
      <w:r w:rsidRPr="007A360C">
        <w:rPr>
          <w:rFonts w:ascii="Sylfaen" w:hAnsi="Sylfaen"/>
          <w:sz w:val="24"/>
          <w:szCs w:val="24"/>
          <w:lang w:val="hy-AM"/>
        </w:rPr>
        <w:t>)</w:t>
      </w:r>
      <w:r w:rsidRPr="007A360C">
        <w:rPr>
          <w:rFonts w:ascii="Sylfaen" w:hAnsi="Sylfaen"/>
          <w:sz w:val="24"/>
          <w:szCs w:val="24"/>
          <w:lang w:val="ru-RU"/>
        </w:rPr>
        <w:t xml:space="preserve"> и на веб-странице ЭКЕНГ </w:t>
      </w:r>
      <w:r w:rsidRPr="007A360C">
        <w:rPr>
          <w:rFonts w:ascii="Sylfaen" w:hAnsi="Sylfaen"/>
          <w:sz w:val="24"/>
          <w:szCs w:val="24"/>
          <w:lang w:val="hy-AM"/>
        </w:rPr>
        <w:t xml:space="preserve">(www.ekeng.am), </w:t>
      </w:r>
      <w:r w:rsidRPr="007A360C">
        <w:rPr>
          <w:rFonts w:ascii="Sylfaen" w:hAnsi="Sylfaen"/>
          <w:sz w:val="24"/>
          <w:szCs w:val="24"/>
          <w:lang w:val="ru-RU"/>
        </w:rPr>
        <w:t>причем не указываются данные об участнике, затребовавшем разъяснения. При предоставлении разъяснений какому-либо участнику заказчик обязуется обеспечить доступность данного разъяснения для всех возможных участников.</w:t>
      </w:r>
      <w:r w:rsidRPr="007A360C">
        <w:rPr>
          <w:rFonts w:ascii="Sylfaen" w:hAnsi="Sylfaen"/>
          <w:sz w:val="24"/>
          <w:szCs w:val="24"/>
          <w:lang w:val="hy-AM"/>
        </w:rPr>
        <w:t xml:space="preserve"> </w:t>
      </w:r>
    </w:p>
    <w:p w:rsidR="00872195" w:rsidRPr="007A360C" w:rsidRDefault="00872195" w:rsidP="007A360C">
      <w:pPr>
        <w:pStyle w:val="BodyTextIndent"/>
        <w:spacing w:line="276" w:lineRule="auto"/>
        <w:ind w:firstLine="0"/>
        <w:rPr>
          <w:rFonts w:ascii="Sylfaen" w:hAnsi="Sylfaen"/>
          <w:i w:val="0"/>
          <w:iCs/>
          <w:sz w:val="24"/>
          <w:szCs w:val="24"/>
          <w:lang w:val="ru-RU"/>
        </w:rPr>
      </w:pPr>
      <w:r w:rsidRPr="007A360C">
        <w:rPr>
          <w:rFonts w:ascii="Sylfaen" w:hAnsi="Sylfaen"/>
          <w:iCs/>
          <w:sz w:val="24"/>
          <w:szCs w:val="24"/>
          <w:lang w:val="hy-AM"/>
        </w:rPr>
        <w:tab/>
      </w:r>
      <w:r w:rsidRPr="007A360C">
        <w:rPr>
          <w:rFonts w:ascii="Sylfaen" w:hAnsi="Sylfaen"/>
          <w:i w:val="0"/>
          <w:iCs/>
          <w:sz w:val="24"/>
          <w:szCs w:val="24"/>
          <w:lang w:val="hy-AM"/>
        </w:rPr>
        <w:t xml:space="preserve">8. </w:t>
      </w:r>
      <w:r w:rsidRPr="007A360C">
        <w:rPr>
          <w:rFonts w:ascii="Sylfaen" w:hAnsi="Sylfaen"/>
          <w:i w:val="0"/>
          <w:iCs/>
          <w:sz w:val="24"/>
          <w:szCs w:val="24"/>
          <w:lang w:val="ru-RU"/>
        </w:rPr>
        <w:t>Дальнейшее право на участие в процедуре закупок получают только участники, включенные в список прошедших квалификационны</w:t>
      </w:r>
      <w:r w:rsidRPr="007A360C">
        <w:rPr>
          <w:rFonts w:ascii="Sylfaen" w:hAnsi="Sylfaen"/>
          <w:i w:val="0"/>
          <w:iCs/>
          <w:sz w:val="24"/>
          <w:szCs w:val="24"/>
          <w:lang w:val="hy-AM"/>
        </w:rPr>
        <w:t>й</w:t>
      </w:r>
      <w:r w:rsidRPr="007A360C">
        <w:rPr>
          <w:rFonts w:ascii="Sylfaen" w:hAnsi="Sylfaen"/>
          <w:i w:val="0"/>
          <w:iCs/>
          <w:sz w:val="24"/>
          <w:szCs w:val="24"/>
          <w:lang w:val="ru-RU"/>
        </w:rPr>
        <w:t xml:space="preserve"> отбор участников.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lang w:val="hy-AM"/>
        </w:rPr>
        <w:t>9.</w:t>
      </w:r>
      <w:r w:rsidRPr="007A360C">
        <w:rPr>
          <w:rFonts w:ascii="Sylfaen" w:hAnsi="Sylfaen" w:cs="AK Courier"/>
          <w:lang w:val="hy-AM"/>
        </w:rPr>
        <w:t xml:space="preserve"> Основными требованиями, предъявляемыми к квалификации участников, являются: </w:t>
      </w:r>
    </w:p>
    <w:p w:rsidR="00872195" w:rsidRPr="007A360C" w:rsidRDefault="00872195" w:rsidP="00872195">
      <w:pPr>
        <w:autoSpaceDE w:val="0"/>
        <w:autoSpaceDN w:val="0"/>
        <w:adjustRightInd w:val="0"/>
        <w:spacing w:line="276" w:lineRule="auto"/>
        <w:jc w:val="both"/>
        <w:rPr>
          <w:rFonts w:ascii="Sylfaen" w:hAnsi="Sylfaen" w:cs="AK Courier"/>
          <w:b/>
          <w:highlight w:val="yellow"/>
          <w:u w:val="single"/>
          <w:lang w:val="hy-AM"/>
        </w:rPr>
      </w:pPr>
      <w:r w:rsidRPr="007A360C">
        <w:rPr>
          <w:rFonts w:ascii="Sylfaen" w:hAnsi="Sylfaen" w:cs="AK Courier"/>
          <w:lang w:val="hy-AM"/>
        </w:rPr>
        <w:t xml:space="preserve">1) </w:t>
      </w:r>
      <w:r w:rsidRPr="007A360C">
        <w:rPr>
          <w:rFonts w:ascii="Sylfaen" w:hAnsi="Sylfaen" w:cs="AK Courier"/>
          <w:b/>
          <w:u w:val="single"/>
          <w:lang w:val="hy-AM"/>
        </w:rPr>
        <w:t xml:space="preserve">соответствие профессиональной деятельности предусмотренной по договору деятельности: </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а. Участник в течение 5 лет, предшествующих дате приглашения для участия в отборе, должен был лично (в том числе и в качестве члена консорциума или субподрядчика) или посредством своего дочернего предприятия или предприятия с 50 или более процентами его участия) осуществить в стране с населением по меньшей мере в 3.0 миллиона жителей программу успешной разработки и эксплуатации единой национальной системы электронного здравоохранения </w:t>
      </w:r>
      <w:r w:rsidRPr="007A360C">
        <w:rPr>
          <w:rFonts w:ascii="Sylfaen" w:hAnsi="Sylfaen" w:cs="AK Courier"/>
          <w:lang w:val="ru-RU"/>
        </w:rPr>
        <w:t xml:space="preserve">(которая как минимум должна </w:t>
      </w:r>
      <w:r w:rsidRPr="007A360C">
        <w:rPr>
          <w:rFonts w:ascii="Sylfaen" w:hAnsi="Sylfaen" w:cs="AK Courier"/>
          <w:lang w:val="ru-RU"/>
        </w:rPr>
        <w:lastRenderedPageBreak/>
        <w:t xml:space="preserve">включать в себя следующие функциональные и программные модули: а/ всеобъемлющий национальный регистр предоставляющих услуги здравоохранения, б/ модуль управления посещений пациентов, в/ модуль электронной карты здоровья пациентов, г/ модуль передачи данных в реальном режиме между страховыми компаниями и здравоохранительными учреждениями) </w:t>
      </w:r>
      <w:r w:rsidRPr="007A360C">
        <w:rPr>
          <w:rFonts w:ascii="Sylfaen" w:hAnsi="Sylfaen" w:cs="AK Courier"/>
          <w:lang w:val="hy-AM"/>
        </w:rPr>
        <w:t xml:space="preserve">или в течение последних трех лет должен беспрерывно реализовывать </w:t>
      </w:r>
      <w:r w:rsidRPr="007A360C">
        <w:rPr>
          <w:rFonts w:ascii="Sylfaen" w:hAnsi="Sylfaen" w:cs="AK Courier"/>
          <w:lang w:val="ru-RU"/>
        </w:rPr>
        <w:t xml:space="preserve">предоставление услуг по управлению такой системой, улучшению программного обеспечения и обслуживанию. </w:t>
      </w:r>
      <w:r w:rsidRPr="007A360C">
        <w:rPr>
          <w:rFonts w:ascii="Sylfaen" w:hAnsi="Sylfaen" w:cs="AK Courier"/>
          <w:lang w:val="hy-AM"/>
        </w:rPr>
        <w:t xml:space="preserve">  </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б. Участник в течение 5 лет, предшествующих дате приглашения для участия в отборе, лично (в том числе и в качестве члена консорциума) или посредством своего дочернего предприятия или предприятия с 50 или более процентами его участия  должен </w:t>
      </w:r>
      <w:r w:rsidRPr="007A360C">
        <w:rPr>
          <w:rFonts w:ascii="Sylfaen" w:hAnsi="Sylfaen" w:cs="AK Courier"/>
          <w:lang w:val="ru-RU"/>
        </w:rPr>
        <w:t xml:space="preserve">был </w:t>
      </w:r>
      <w:r w:rsidRPr="007A360C">
        <w:rPr>
          <w:rFonts w:ascii="Sylfaen" w:hAnsi="Sylfaen" w:cs="AK Courier"/>
          <w:lang w:val="hy-AM"/>
        </w:rPr>
        <w:t>реализо</w:t>
      </w:r>
      <w:r w:rsidRPr="007A360C">
        <w:rPr>
          <w:rFonts w:ascii="Sylfaen" w:hAnsi="Sylfaen" w:cs="AK Courier"/>
          <w:lang w:val="ru-RU"/>
        </w:rPr>
        <w:t>вы</w:t>
      </w:r>
      <w:r w:rsidRPr="007A360C">
        <w:rPr>
          <w:rFonts w:ascii="Sylfaen" w:hAnsi="Sylfaen" w:cs="AK Courier"/>
          <w:lang w:val="hy-AM"/>
        </w:rPr>
        <w:t xml:space="preserve">вать </w:t>
      </w:r>
      <w:r w:rsidRPr="007A360C">
        <w:rPr>
          <w:rFonts w:ascii="Sylfaen" w:hAnsi="Sylfaen" w:cs="AK Courier"/>
          <w:lang w:val="ru-RU"/>
        </w:rPr>
        <w:t>разработку автоматической системы комплексного управления услугами по предоставлению медицинского страхования, улучш</w:t>
      </w:r>
      <w:r w:rsidRPr="007A360C">
        <w:rPr>
          <w:rFonts w:ascii="Sylfaen" w:hAnsi="Sylfaen" w:cs="AK Courier"/>
          <w:lang w:val="hy-AM"/>
        </w:rPr>
        <w:t>а</w:t>
      </w:r>
      <w:r w:rsidRPr="007A360C">
        <w:rPr>
          <w:rFonts w:ascii="Sylfaen" w:hAnsi="Sylfaen" w:cs="AK Courier"/>
          <w:lang w:val="ru-RU"/>
        </w:rPr>
        <w:t xml:space="preserve">ть программное обеспечение и обслуживание </w:t>
      </w:r>
      <w:r w:rsidRPr="007A360C">
        <w:rPr>
          <w:rFonts w:ascii="Sylfaen" w:hAnsi="Sylfaen" w:cs="AK Courier"/>
          <w:lang w:val="hy-AM"/>
        </w:rPr>
        <w:t>по меньшей мере для одной страховой компании</w:t>
      </w:r>
      <w:r w:rsidRPr="007A360C">
        <w:rPr>
          <w:rFonts w:ascii="Sylfaen" w:hAnsi="Sylfaen" w:cs="AK Courier"/>
          <w:lang w:val="ru-RU"/>
        </w:rPr>
        <w:t>.</w:t>
      </w:r>
      <w:r w:rsidRPr="007A360C">
        <w:rPr>
          <w:rFonts w:ascii="Sylfaen" w:hAnsi="Sylfaen" w:cs="AK Courier"/>
          <w:lang w:val="hy-AM"/>
        </w:rPr>
        <w:t xml:space="preserve"> </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r w:rsidRPr="007A360C">
        <w:rPr>
          <w:rFonts w:ascii="Sylfaen" w:hAnsi="Sylfaen" w:cs="AK Courier"/>
          <w:b/>
          <w:u w:val="single"/>
          <w:lang w:val="hy-AM"/>
        </w:rPr>
        <w:t>2) финансовые средства:</w:t>
      </w:r>
    </w:p>
    <w:p w:rsidR="00872195" w:rsidRPr="007A360C" w:rsidRDefault="00872195" w:rsidP="00872195">
      <w:pPr>
        <w:autoSpaceDE w:val="0"/>
        <w:autoSpaceDN w:val="0"/>
        <w:adjustRightInd w:val="0"/>
        <w:spacing w:line="276" w:lineRule="auto"/>
        <w:jc w:val="both"/>
        <w:rPr>
          <w:rFonts w:ascii="Sylfaen" w:hAnsi="Sylfaen" w:cs="AK Courier"/>
          <w:lang w:val="ru-RU"/>
        </w:rPr>
      </w:pPr>
      <w:r w:rsidRPr="007A360C">
        <w:rPr>
          <w:rFonts w:ascii="Sylfaen" w:hAnsi="Sylfaen" w:cs="AK Courier"/>
          <w:lang w:val="hy-AM"/>
        </w:rPr>
        <w:t xml:space="preserve">а. Участник в течение последних 5 лет, лично (в том числе и в качестве члена консорциума) или посредством своего дочернего предприятия или предприятия с 50 или более процентами его участия должен был </w:t>
      </w:r>
      <w:r w:rsidRPr="007A360C">
        <w:rPr>
          <w:rFonts w:ascii="Sylfaen" w:hAnsi="Sylfaen" w:cs="AK Courier"/>
          <w:lang w:val="ru-RU"/>
        </w:rPr>
        <w:t>иметь оборот финансовых доходов в сумме, эквивалентной по меньшей мере 500 тысяч</w:t>
      </w:r>
      <w:r w:rsidRPr="007A360C">
        <w:rPr>
          <w:rFonts w:ascii="Sylfaen" w:hAnsi="Sylfaen" w:cs="AK Courier"/>
          <w:lang w:val="hy-AM"/>
        </w:rPr>
        <w:t>ам</w:t>
      </w:r>
      <w:r w:rsidRPr="007A360C">
        <w:rPr>
          <w:rFonts w:ascii="Sylfaen" w:hAnsi="Sylfaen" w:cs="AK Courier"/>
          <w:lang w:val="ru-RU"/>
        </w:rPr>
        <w:t xml:space="preserve"> долларов США </w:t>
      </w:r>
      <w:r w:rsidRPr="007A360C">
        <w:rPr>
          <w:rFonts w:ascii="Sylfaen" w:hAnsi="Sylfaen" w:cs="AK Courier"/>
          <w:lang w:val="hy-AM"/>
        </w:rPr>
        <w:t xml:space="preserve">за </w:t>
      </w:r>
      <w:r w:rsidRPr="007A360C">
        <w:rPr>
          <w:rFonts w:ascii="Sylfaen" w:hAnsi="Sylfaen" w:cs="AK Courier"/>
          <w:lang w:val="ru-RU"/>
        </w:rPr>
        <w:t xml:space="preserve">предоставленные </w:t>
      </w:r>
      <w:r w:rsidRPr="007A360C">
        <w:rPr>
          <w:rFonts w:ascii="Sylfaen" w:hAnsi="Sylfaen" w:cs="AK Courier"/>
          <w:lang w:val="hy-AM"/>
        </w:rPr>
        <w:t>услуги по внедрению единой национальной системы электронного здравоохранения или по разработке, эксплуатации и обслуживанию всеобъемлющей автоматической системы управления</w:t>
      </w:r>
      <w:r w:rsidRPr="007A360C">
        <w:rPr>
          <w:rFonts w:ascii="Sylfaen" w:hAnsi="Sylfaen" w:cs="AK Courier"/>
          <w:lang w:val="ru-RU"/>
        </w:rPr>
        <w:t xml:space="preserve"> предоставлением услуг по медицинскому страхованию.</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ru-RU"/>
        </w:rPr>
        <w:t>б</w:t>
      </w:r>
      <w:r w:rsidRPr="007A360C">
        <w:rPr>
          <w:rFonts w:ascii="Sylfaen" w:hAnsi="Sylfaen" w:cs="AK Courier"/>
          <w:lang w:val="hy-AM"/>
        </w:rPr>
        <w:t xml:space="preserve">. </w:t>
      </w:r>
      <w:r w:rsidRPr="007A360C">
        <w:rPr>
          <w:rFonts w:ascii="Sylfaen" w:hAnsi="Sylfaen" w:cs="AK Courier"/>
          <w:lang w:val="ru-RU"/>
        </w:rPr>
        <w:t xml:space="preserve">Участник лично или совместно с консорциумом участников на период за 10 дней до крайнего срока предоставления заявки для квалификационного отбора и в течение не менее 90 дней после него должен иметь на банковских счетах свободный капитал в размере суммы, эквивалентной по крайней мере 100 тысячам долларов США.   </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 xml:space="preserve">10. Соответствие квалификации участника представленным требованиям оценивается следующим образом: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а. Участник должен представить декларацию, предлагаемая форма которой и требования к ней указаны в Приложении N 2.2.</w:t>
      </w:r>
      <w:r w:rsidRPr="007A360C">
        <w:rPr>
          <w:rFonts w:ascii="Sylfaen" w:hAnsi="Sylfaen" w:cs="AK Courier"/>
          <w:lang w:val="ru-RU"/>
        </w:rPr>
        <w:t xml:space="preserve">, приложив к ней подтверждающие документы;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ru-RU"/>
        </w:rPr>
        <w:t>б</w:t>
      </w:r>
      <w:r w:rsidRPr="007A360C">
        <w:rPr>
          <w:rFonts w:ascii="Sylfaen" w:hAnsi="Sylfaen" w:cs="AK Courier"/>
          <w:lang w:val="hy-AM"/>
        </w:rPr>
        <w:t xml:space="preserve">. </w:t>
      </w:r>
      <w:r w:rsidRPr="007A360C">
        <w:rPr>
          <w:rFonts w:ascii="Sylfaen" w:hAnsi="Sylfaen" w:cs="AK Courier"/>
          <w:lang w:val="ru-RU"/>
        </w:rPr>
        <w:t xml:space="preserve">Соответствие каждому из требований, указанных в подпунктах пункта 9 данного объявления, оценивается отдельно на основе информации, прилагаемой к Приложению </w:t>
      </w:r>
      <w:r w:rsidRPr="007A360C">
        <w:rPr>
          <w:rFonts w:ascii="Sylfaen" w:hAnsi="Sylfaen"/>
          <w:lang w:val="hy-AM"/>
        </w:rPr>
        <w:t>N 2.2.</w:t>
      </w:r>
      <w:r w:rsidRPr="007A360C">
        <w:rPr>
          <w:rFonts w:ascii="Sylfaen" w:hAnsi="Sylfaen" w:cs="AK Courier"/>
          <w:lang w:val="hy-AM"/>
        </w:rPr>
        <w:t xml:space="preserve"> </w:t>
      </w:r>
      <w:r w:rsidRPr="007A360C">
        <w:rPr>
          <w:rFonts w:ascii="Sylfaen" w:hAnsi="Sylfaen" w:cs="AK Courier"/>
          <w:lang w:val="ru-RU"/>
        </w:rPr>
        <w:t xml:space="preserve">данного объявления, принимая во внимание указанные в </w:t>
      </w:r>
      <w:r w:rsidRPr="007A360C">
        <w:rPr>
          <w:rFonts w:ascii="Sylfaen" w:hAnsi="Sylfaen" w:cs="AK Courier"/>
          <w:lang w:val="ru-RU"/>
        </w:rPr>
        <w:lastRenderedPageBreak/>
        <w:t>Приложении 3 особенности: применимость данного требования по определенным критериям только к ведущему участнику, к другим партнерам или ко всем участникам.</w:t>
      </w:r>
      <w:r w:rsidRPr="007A360C">
        <w:rPr>
          <w:rFonts w:ascii="Sylfaen" w:hAnsi="Sylfaen" w:cs="AK Courier"/>
          <w:lang w:val="hy-AM"/>
        </w:rPr>
        <w:t xml:space="preserve">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ru-RU"/>
        </w:rPr>
        <w:t>в</w:t>
      </w:r>
      <w:r w:rsidRPr="007A360C">
        <w:rPr>
          <w:rFonts w:ascii="Sylfaen" w:hAnsi="Sylfaen" w:cs="AK Courier"/>
          <w:lang w:val="hy-AM"/>
        </w:rPr>
        <w:t xml:space="preserve">. В случае соответствия условиям, изложенным в каждом из подпунктов пункта 9 данного объявления, заявка получает положительную оценку; </w:t>
      </w:r>
    </w:p>
    <w:p w:rsidR="00872195" w:rsidRPr="007A360C" w:rsidRDefault="00872195" w:rsidP="00872195">
      <w:pPr>
        <w:autoSpaceDE w:val="0"/>
        <w:autoSpaceDN w:val="0"/>
        <w:adjustRightInd w:val="0"/>
        <w:spacing w:line="276" w:lineRule="auto"/>
        <w:ind w:firstLine="708"/>
        <w:jc w:val="both"/>
        <w:rPr>
          <w:rFonts w:ascii="Sylfaen" w:hAnsi="Sylfaen" w:cs="Sylfaen"/>
          <w:lang w:val="hy-AM"/>
        </w:rPr>
      </w:pPr>
      <w:r w:rsidRPr="007A360C">
        <w:rPr>
          <w:rFonts w:ascii="Sylfaen" w:hAnsi="Sylfaen" w:cs="AK Courier"/>
          <w:lang w:val="hy-AM"/>
        </w:rPr>
        <w:t xml:space="preserve">г. Участники, представившие заявки и получившие удовлетворительную оценку по всем подпунктам пункта 9 данного объявления, </w:t>
      </w:r>
      <w:r w:rsidRPr="007A360C">
        <w:rPr>
          <w:rFonts w:ascii="Sylfaen" w:hAnsi="Sylfaen" w:cs="AK Courier"/>
          <w:lang w:val="ru-RU"/>
        </w:rPr>
        <w:t xml:space="preserve">включаются оценочной комиссией в список участников, прошедших предварительный квалификационный отбор. </w:t>
      </w:r>
    </w:p>
    <w:p w:rsidR="00872195" w:rsidRPr="007A360C" w:rsidRDefault="00872195" w:rsidP="00872195">
      <w:pPr>
        <w:autoSpaceDE w:val="0"/>
        <w:autoSpaceDN w:val="0"/>
        <w:adjustRightInd w:val="0"/>
        <w:spacing w:line="276" w:lineRule="auto"/>
        <w:ind w:firstLine="708"/>
        <w:jc w:val="both"/>
        <w:rPr>
          <w:rFonts w:ascii="Sylfaen" w:hAnsi="Sylfaen" w:cs="AK Courier"/>
          <w:lang w:val="ru-RU"/>
        </w:rPr>
      </w:pPr>
      <w:r w:rsidRPr="007A360C">
        <w:rPr>
          <w:rFonts w:ascii="Sylfaen" w:hAnsi="Sylfaen" w:cs="Sylfaen"/>
          <w:lang w:val="hy-AM"/>
        </w:rPr>
        <w:t xml:space="preserve">11. Для подтверждения информации о соответствии требованиям, изложенным в абзацах “а” и “б” подпункта 1 и в абзацах “а” и “б” подпункта 2 пункта 9, </w:t>
      </w:r>
      <w:r w:rsidRPr="007A360C">
        <w:rPr>
          <w:rFonts w:ascii="Sylfaen" w:hAnsi="Sylfaen" w:cs="Sylfaen"/>
          <w:lang w:val="ru-RU"/>
        </w:rPr>
        <w:t xml:space="preserve">к Приложению </w:t>
      </w:r>
      <w:r w:rsidRPr="007A360C">
        <w:rPr>
          <w:rFonts w:ascii="Sylfaen" w:hAnsi="Sylfaen"/>
          <w:lang w:val="hy-AM"/>
        </w:rPr>
        <w:t>N 2.2.</w:t>
      </w:r>
      <w:r w:rsidRPr="007A360C">
        <w:rPr>
          <w:rFonts w:ascii="Sylfaen" w:hAnsi="Sylfaen" w:cs="AK Courier"/>
          <w:lang w:val="ru-RU"/>
        </w:rPr>
        <w:t xml:space="preserve"> данного объявления должна быть приложена информация </w:t>
      </w:r>
      <w:r w:rsidRPr="007A360C">
        <w:rPr>
          <w:rFonts w:ascii="Sylfaen" w:hAnsi="Sylfaen" w:cs="AK Courier"/>
          <w:lang w:val="hy-AM"/>
        </w:rPr>
        <w:t xml:space="preserve">о </w:t>
      </w:r>
      <w:r w:rsidRPr="007A360C">
        <w:rPr>
          <w:rFonts w:ascii="Sylfaen" w:hAnsi="Sylfaen" w:cs="AK Courier"/>
          <w:lang w:val="ru-RU"/>
        </w:rPr>
        <w:t>соответствующих программах или договорах и их выполнении, с указанием имен (наименований) сторон программ и договоров, кратк</w:t>
      </w:r>
      <w:r w:rsidRPr="007A360C">
        <w:rPr>
          <w:rFonts w:ascii="Sylfaen" w:hAnsi="Sylfaen" w:cs="AK Courier"/>
          <w:lang w:val="hy-AM"/>
        </w:rPr>
        <w:t>им</w:t>
      </w:r>
      <w:r w:rsidRPr="007A360C">
        <w:rPr>
          <w:rFonts w:ascii="Sylfaen" w:hAnsi="Sylfaen" w:cs="AK Courier"/>
          <w:lang w:val="ru-RU"/>
        </w:rPr>
        <w:t xml:space="preserve"> описание</w:t>
      </w:r>
      <w:r w:rsidRPr="007A360C">
        <w:rPr>
          <w:rFonts w:ascii="Sylfaen" w:hAnsi="Sylfaen" w:cs="AK Courier"/>
          <w:lang w:val="hy-AM"/>
        </w:rPr>
        <w:t>м</w:t>
      </w:r>
      <w:r w:rsidRPr="007A360C">
        <w:rPr>
          <w:rFonts w:ascii="Sylfaen" w:hAnsi="Sylfaen" w:cs="AK Courier"/>
          <w:lang w:val="ru-RU"/>
        </w:rPr>
        <w:t xml:space="preserve"> программ, </w:t>
      </w:r>
      <w:r w:rsidRPr="007A360C">
        <w:rPr>
          <w:rFonts w:ascii="Sylfaen" w:hAnsi="Sylfaen" w:cs="AK Courier"/>
          <w:lang w:val="hy-AM"/>
        </w:rPr>
        <w:t xml:space="preserve">указанием </w:t>
      </w:r>
      <w:r w:rsidRPr="007A360C">
        <w:rPr>
          <w:rFonts w:ascii="Sylfaen" w:hAnsi="Sylfaen" w:cs="AK Courier"/>
          <w:lang w:val="ru-RU"/>
        </w:rPr>
        <w:t>места их осуществления, объем</w:t>
      </w:r>
      <w:r w:rsidRPr="007A360C">
        <w:rPr>
          <w:rFonts w:ascii="Sylfaen" w:hAnsi="Sylfaen" w:cs="AK Courier"/>
          <w:lang w:val="hy-AM"/>
        </w:rPr>
        <w:t>а</w:t>
      </w:r>
      <w:r w:rsidRPr="007A360C">
        <w:rPr>
          <w:rFonts w:ascii="Sylfaen" w:hAnsi="Sylfaen" w:cs="AK Courier"/>
          <w:lang w:val="ru-RU"/>
        </w:rPr>
        <w:t xml:space="preserve"> и срок</w:t>
      </w:r>
      <w:r w:rsidRPr="007A360C">
        <w:rPr>
          <w:rFonts w:ascii="Sylfaen" w:hAnsi="Sylfaen" w:cs="AK Courier"/>
          <w:lang w:val="hy-AM"/>
        </w:rPr>
        <w:t>ов</w:t>
      </w:r>
      <w:r w:rsidRPr="007A360C">
        <w:rPr>
          <w:rFonts w:ascii="Sylfaen" w:hAnsi="Sylfaen" w:cs="AK Courier"/>
          <w:lang w:val="ru-RU"/>
        </w:rPr>
        <w:t xml:space="preserve"> реализации.  Для обеспечения соответствия условиям, указанным в абзаце “а” 2-ого подпункта к приложению </w:t>
      </w:r>
      <w:r w:rsidRPr="007A360C">
        <w:rPr>
          <w:rFonts w:ascii="Sylfaen" w:hAnsi="Sylfaen"/>
          <w:lang w:val="hy-AM"/>
        </w:rPr>
        <w:t>N 2.2.</w:t>
      </w:r>
      <w:r w:rsidRPr="007A360C">
        <w:rPr>
          <w:rFonts w:ascii="Sylfaen" w:hAnsi="Sylfaen" w:cs="AK Courier"/>
          <w:lang w:val="hy-AM"/>
        </w:rPr>
        <w:t xml:space="preserve"> </w:t>
      </w:r>
      <w:r w:rsidRPr="007A360C">
        <w:rPr>
          <w:rFonts w:ascii="Sylfaen" w:hAnsi="Sylfaen" w:cs="AK Courier"/>
          <w:lang w:val="ru-RU"/>
        </w:rPr>
        <w:t>данного объявления</w:t>
      </w:r>
      <w:r w:rsidRPr="007A360C">
        <w:rPr>
          <w:rFonts w:ascii="Sylfaen" w:hAnsi="Sylfaen" w:cs="AK Courier"/>
          <w:lang w:val="hy-AM"/>
        </w:rPr>
        <w:t>,</w:t>
      </w:r>
      <w:r w:rsidRPr="007A360C">
        <w:rPr>
          <w:rFonts w:ascii="Sylfaen" w:hAnsi="Sylfaen" w:cs="AK Courier"/>
          <w:lang w:val="ru-RU"/>
        </w:rPr>
        <w:t xml:space="preserve"> прилагаются официальные письма от заказчиков, являющихся конечными пользователями осуществленной программы или по договору, или от лица, являющегося основным подрядчиком по такой программе или договору. </w:t>
      </w:r>
    </w:p>
    <w:p w:rsidR="00872195" w:rsidRPr="007A360C" w:rsidRDefault="00872195" w:rsidP="00872195">
      <w:pPr>
        <w:autoSpaceDE w:val="0"/>
        <w:autoSpaceDN w:val="0"/>
        <w:adjustRightInd w:val="0"/>
        <w:spacing w:line="276" w:lineRule="auto"/>
        <w:ind w:firstLine="708"/>
        <w:jc w:val="both"/>
        <w:rPr>
          <w:rFonts w:ascii="Sylfaen" w:hAnsi="Sylfaen" w:cs="AK Courier"/>
          <w:lang w:val="hy-AM"/>
        </w:rPr>
      </w:pPr>
      <w:r w:rsidRPr="007A360C">
        <w:rPr>
          <w:rFonts w:ascii="Sylfaen" w:hAnsi="Sylfaen" w:cs="AK Courier"/>
          <w:lang w:val="hy-AM"/>
        </w:rPr>
        <w:t xml:space="preserve">12. </w:t>
      </w:r>
      <w:r w:rsidRPr="007A360C">
        <w:rPr>
          <w:rFonts w:ascii="Sylfaen" w:hAnsi="Sylfaen" w:cs="AK Courier"/>
          <w:lang w:val="ru-RU"/>
        </w:rPr>
        <w:t xml:space="preserve">Заявки на участие в предварительном квалификационном отборе необходимо представить по адресу: РА, город Ереван, проспект Тиграна Меца 4, 5 этаж, не позднее 10:30 утра 23 марта 2017 года, и они должны быть составлены на армянском и английском языках, при этом, в случае несоответствия между двумя текстами, предпочтение отдается армянской версии. </w:t>
      </w:r>
    </w:p>
    <w:p w:rsidR="00872195" w:rsidRPr="007A360C" w:rsidRDefault="00872195" w:rsidP="00872195">
      <w:pPr>
        <w:pStyle w:val="BodyTextIndent"/>
        <w:spacing w:line="276" w:lineRule="auto"/>
        <w:ind w:firstLine="708"/>
        <w:rPr>
          <w:rFonts w:ascii="Sylfaen" w:hAnsi="Sylfaen" w:cs="Sylfaen"/>
          <w:i w:val="0"/>
          <w:sz w:val="24"/>
          <w:szCs w:val="24"/>
          <w:lang w:val="hy-AM"/>
        </w:rPr>
      </w:pPr>
      <w:r w:rsidRPr="007A360C">
        <w:rPr>
          <w:rFonts w:ascii="Sylfaen" w:hAnsi="Sylfaen" w:cs="Sylfaen"/>
          <w:sz w:val="24"/>
          <w:szCs w:val="24"/>
          <w:lang w:val="hy-AM"/>
        </w:rPr>
        <w:t xml:space="preserve">Заявки представляются в бумажной и электронной формах. Заявка участника и относящиеся к ней документы, а также диск (CD/DVD) с электронной версией заявки помещаются в конверт, заклеенный лицом, ее предоставляющим. Помещенные в конверт документы </w:t>
      </w:r>
      <w:r w:rsidRPr="007A360C">
        <w:rPr>
          <w:rFonts w:ascii="Sylfaen" w:hAnsi="Sylfaen" w:cs="Sylfaen"/>
          <w:sz w:val="24"/>
          <w:szCs w:val="24"/>
          <w:lang w:val="ru-RU"/>
        </w:rPr>
        <w:t>включают</w:t>
      </w:r>
      <w:r w:rsidRPr="007A360C">
        <w:rPr>
          <w:rFonts w:ascii="Sylfaen" w:hAnsi="Sylfaen" w:cs="Sylfaen"/>
          <w:sz w:val="24"/>
          <w:szCs w:val="24"/>
          <w:lang w:val="hy-AM"/>
        </w:rPr>
        <w:t xml:space="preserve"> 1 оригинал и 3 копии на армянском языке, 1 оригинал и 1 копи</w:t>
      </w:r>
      <w:r w:rsidRPr="007A360C">
        <w:rPr>
          <w:rFonts w:ascii="Sylfaen" w:hAnsi="Sylfaen" w:cs="Sylfaen"/>
          <w:sz w:val="24"/>
          <w:szCs w:val="24"/>
          <w:lang w:val="ru-RU"/>
        </w:rPr>
        <w:t xml:space="preserve">ю </w:t>
      </w:r>
      <w:r w:rsidRPr="007A360C">
        <w:rPr>
          <w:rFonts w:ascii="Sylfaen" w:hAnsi="Sylfaen" w:cs="Sylfaen"/>
          <w:sz w:val="24"/>
          <w:szCs w:val="24"/>
          <w:lang w:val="hy-AM"/>
        </w:rPr>
        <w:t xml:space="preserve">на английском языке, </w:t>
      </w:r>
      <w:r w:rsidRPr="007A360C">
        <w:rPr>
          <w:rFonts w:ascii="Sylfaen" w:hAnsi="Sylfaen" w:cs="Sylfaen"/>
          <w:sz w:val="24"/>
          <w:szCs w:val="24"/>
          <w:lang w:val="ru-RU"/>
        </w:rPr>
        <w:t xml:space="preserve">а также 1 диск с электронной версией на армянском и английском языках. </w:t>
      </w:r>
    </w:p>
    <w:p w:rsidR="00872195" w:rsidRPr="007A360C" w:rsidRDefault="00872195" w:rsidP="00872195">
      <w:pPr>
        <w:pStyle w:val="BodyTextIndent"/>
        <w:spacing w:line="276" w:lineRule="auto"/>
        <w:ind w:firstLine="708"/>
        <w:rPr>
          <w:rFonts w:ascii="Sylfaen" w:hAnsi="Sylfaen" w:cs="Times New Roman"/>
          <w:sz w:val="24"/>
          <w:szCs w:val="24"/>
          <w:lang w:val="hy-AM"/>
        </w:rPr>
      </w:pPr>
      <w:r w:rsidRPr="007A360C">
        <w:rPr>
          <w:rFonts w:ascii="Sylfaen" w:hAnsi="Sylfaen" w:cs="Sylfaen"/>
          <w:sz w:val="24"/>
          <w:szCs w:val="24"/>
          <w:lang w:val="ru-RU"/>
        </w:rPr>
        <w:t xml:space="preserve">Пакеты документов соответственно маркируются словами “оригинал” и “копия”. Конверт и документы, подготовленные участником в соответствии с требованиями данного объявления, должны быть подписаны лицом, представившим документы, или же уполномоченным им лицом (далее – “агент”). В случае представления заявки агентом, в заявку включается документ, подтверждающий такие полномочия агента. </w:t>
      </w:r>
    </w:p>
    <w:p w:rsidR="00872195" w:rsidRPr="007A360C" w:rsidRDefault="00872195" w:rsidP="00872195">
      <w:pPr>
        <w:pStyle w:val="BodyTextIndent"/>
        <w:spacing w:line="276" w:lineRule="auto"/>
        <w:rPr>
          <w:rFonts w:ascii="Sylfaen" w:hAnsi="Sylfaen" w:cs="Sylfaen"/>
          <w:sz w:val="24"/>
          <w:szCs w:val="24"/>
          <w:lang w:val="hy-AM"/>
        </w:rPr>
      </w:pPr>
      <w:r w:rsidRPr="007A360C">
        <w:rPr>
          <w:rFonts w:ascii="Sylfaen" w:hAnsi="Sylfaen" w:cs="Sylfaen"/>
          <w:sz w:val="24"/>
          <w:szCs w:val="24"/>
          <w:lang w:val="ru-RU"/>
        </w:rPr>
        <w:t>На конверте</w:t>
      </w:r>
      <w:r w:rsidRPr="007A360C">
        <w:rPr>
          <w:rFonts w:ascii="Sylfaen" w:hAnsi="Sylfaen" w:cs="Sylfaen"/>
          <w:sz w:val="24"/>
          <w:szCs w:val="24"/>
          <w:lang w:val="hy-AM"/>
        </w:rPr>
        <w:t>,</w:t>
      </w:r>
      <w:r w:rsidRPr="007A360C">
        <w:rPr>
          <w:rFonts w:ascii="Sylfaen" w:hAnsi="Sylfaen" w:cs="Sylfaen"/>
          <w:sz w:val="24"/>
          <w:szCs w:val="24"/>
          <w:lang w:val="ru-RU"/>
        </w:rPr>
        <w:t xml:space="preserve"> на языке оформления заявки должны быть отмечены: </w:t>
      </w:r>
    </w:p>
    <w:p w:rsidR="00872195" w:rsidRPr="007A360C" w:rsidRDefault="00872195" w:rsidP="00872195">
      <w:pPr>
        <w:pStyle w:val="BodyTextIndent"/>
        <w:spacing w:line="276" w:lineRule="auto"/>
        <w:rPr>
          <w:rFonts w:ascii="Sylfaen" w:hAnsi="Sylfaen" w:cs="Sylfaen"/>
          <w:sz w:val="24"/>
          <w:szCs w:val="24"/>
          <w:lang w:val="ru-RU"/>
        </w:rPr>
      </w:pPr>
      <w:r w:rsidRPr="007A360C">
        <w:rPr>
          <w:rFonts w:ascii="Sylfaen" w:hAnsi="Sylfaen" w:cs="Sylfaen"/>
          <w:sz w:val="24"/>
          <w:szCs w:val="24"/>
          <w:lang w:val="hy-AM"/>
        </w:rPr>
        <w:t xml:space="preserve">а) </w:t>
      </w:r>
      <w:r w:rsidRPr="007A360C">
        <w:rPr>
          <w:rFonts w:ascii="Sylfaen" w:hAnsi="Sylfaen" w:cs="Sylfaen"/>
          <w:sz w:val="24"/>
          <w:szCs w:val="24"/>
          <w:lang w:val="ru-RU"/>
        </w:rPr>
        <w:t>наименование заказчика и место представления заявки (адрес),</w:t>
      </w:r>
    </w:p>
    <w:p w:rsidR="00872195" w:rsidRPr="007A360C" w:rsidRDefault="00872195" w:rsidP="00872195">
      <w:pPr>
        <w:pStyle w:val="BodyTextIndent"/>
        <w:spacing w:line="276" w:lineRule="auto"/>
        <w:rPr>
          <w:rFonts w:ascii="Sylfaen" w:hAnsi="Sylfaen" w:cs="Sylfaen"/>
          <w:sz w:val="24"/>
          <w:szCs w:val="24"/>
          <w:lang w:val="ru-RU"/>
        </w:rPr>
      </w:pPr>
      <w:r w:rsidRPr="007A360C">
        <w:rPr>
          <w:rFonts w:ascii="Sylfaen" w:hAnsi="Sylfaen" w:cs="Sylfaen"/>
          <w:sz w:val="24"/>
          <w:szCs w:val="24"/>
          <w:lang w:val="hy-AM"/>
        </w:rPr>
        <w:t xml:space="preserve">б) </w:t>
      </w:r>
      <w:r w:rsidRPr="007A360C">
        <w:rPr>
          <w:rFonts w:ascii="Sylfaen" w:hAnsi="Sylfaen" w:cs="Sylfaen"/>
          <w:sz w:val="24"/>
          <w:szCs w:val="24"/>
          <w:lang w:val="ru-RU"/>
        </w:rPr>
        <w:t xml:space="preserve">код процедуры предварительного квалификационного отбора, </w:t>
      </w:r>
    </w:p>
    <w:p w:rsidR="00872195" w:rsidRPr="007A360C" w:rsidRDefault="00872195" w:rsidP="00872195">
      <w:pPr>
        <w:pStyle w:val="BodyTextIndent"/>
        <w:spacing w:line="276" w:lineRule="auto"/>
        <w:rPr>
          <w:rFonts w:ascii="Sylfaen" w:hAnsi="Sylfaen" w:cs="Sylfaen"/>
          <w:sz w:val="24"/>
          <w:szCs w:val="24"/>
          <w:lang w:val="ru-RU"/>
        </w:rPr>
      </w:pPr>
      <w:r w:rsidRPr="007A360C">
        <w:rPr>
          <w:rFonts w:ascii="Sylfaen" w:hAnsi="Sylfaen" w:cs="Sylfaen"/>
          <w:sz w:val="24"/>
          <w:szCs w:val="24"/>
          <w:lang w:val="hy-AM"/>
        </w:rPr>
        <w:t xml:space="preserve">в) </w:t>
      </w:r>
      <w:r w:rsidRPr="007A360C">
        <w:rPr>
          <w:rFonts w:ascii="Sylfaen" w:hAnsi="Sylfaen" w:cs="Sylfaen"/>
          <w:sz w:val="24"/>
          <w:szCs w:val="24"/>
          <w:lang w:val="ru-RU"/>
        </w:rPr>
        <w:t>слова “Не вскрывать до заседания по вскрытию заявок”,</w:t>
      </w:r>
    </w:p>
    <w:p w:rsidR="00872195" w:rsidRPr="007A360C" w:rsidRDefault="00872195" w:rsidP="00872195">
      <w:pPr>
        <w:pStyle w:val="BodyTextIndent"/>
        <w:spacing w:line="276" w:lineRule="auto"/>
        <w:rPr>
          <w:rFonts w:ascii="Sylfaen" w:hAnsi="Sylfaen" w:cs="Sylfaen"/>
          <w:sz w:val="24"/>
          <w:szCs w:val="24"/>
          <w:lang w:val="ru-RU"/>
        </w:rPr>
      </w:pPr>
      <w:r w:rsidRPr="007A360C">
        <w:rPr>
          <w:rFonts w:ascii="Sylfaen" w:hAnsi="Sylfaen" w:cs="Sylfaen"/>
          <w:sz w:val="24"/>
          <w:szCs w:val="24"/>
          <w:lang w:val="hy-AM"/>
        </w:rPr>
        <w:lastRenderedPageBreak/>
        <w:t xml:space="preserve">г) </w:t>
      </w:r>
      <w:r w:rsidRPr="007A360C">
        <w:rPr>
          <w:rFonts w:ascii="Sylfaen" w:hAnsi="Sylfaen" w:cs="Sylfaen"/>
          <w:sz w:val="24"/>
          <w:szCs w:val="24"/>
          <w:lang w:val="ru-RU"/>
        </w:rPr>
        <w:t xml:space="preserve">наименование (имя) участника, местонахождение и номер телефона. </w:t>
      </w:r>
    </w:p>
    <w:p w:rsidR="00872195" w:rsidRPr="007A360C" w:rsidRDefault="00872195" w:rsidP="00872195">
      <w:pPr>
        <w:pStyle w:val="BodyTextIndent"/>
        <w:spacing w:line="276" w:lineRule="auto"/>
        <w:ind w:firstLine="708"/>
        <w:rPr>
          <w:rFonts w:ascii="Sylfaen" w:hAnsi="Sylfaen"/>
          <w:sz w:val="24"/>
          <w:szCs w:val="24"/>
          <w:lang w:val="hy-AM"/>
        </w:rPr>
      </w:pPr>
      <w:r w:rsidRPr="007A360C">
        <w:rPr>
          <w:rFonts w:ascii="Sylfaen" w:hAnsi="Sylfaen"/>
          <w:sz w:val="24"/>
          <w:szCs w:val="24"/>
          <w:lang w:val="ru-RU"/>
        </w:rPr>
        <w:t>Вскрытие заявок будет проведено 23 марта 2017 года в 10:30 по адресу</w:t>
      </w:r>
      <w:r w:rsidRPr="007A360C">
        <w:rPr>
          <w:rFonts w:ascii="Sylfaen" w:hAnsi="Sylfaen"/>
          <w:lang w:val="ru-RU"/>
        </w:rPr>
        <w:t xml:space="preserve"> </w:t>
      </w:r>
      <w:r w:rsidRPr="007A360C">
        <w:rPr>
          <w:rFonts w:ascii="Sylfaen" w:hAnsi="Sylfaen"/>
          <w:sz w:val="24"/>
          <w:szCs w:val="24"/>
          <w:lang w:val="ru-RU"/>
        </w:rPr>
        <w:t xml:space="preserve">РА, город Ереван, проспект Тиграна Меца 4, 5 этаж. В соответствии с условиями решения правительства РА </w:t>
      </w:r>
      <w:r w:rsidRPr="007A360C">
        <w:rPr>
          <w:rFonts w:ascii="Sylfaen" w:hAnsi="Sylfaen"/>
          <w:sz w:val="24"/>
          <w:szCs w:val="24"/>
          <w:lang w:val="hy-AM"/>
        </w:rPr>
        <w:t xml:space="preserve">N 95-Н </w:t>
      </w:r>
      <w:r w:rsidRPr="007A360C">
        <w:rPr>
          <w:rFonts w:ascii="Sylfaen" w:hAnsi="Sylfaen"/>
          <w:sz w:val="24"/>
          <w:szCs w:val="24"/>
          <w:lang w:val="ru-RU"/>
        </w:rPr>
        <w:t xml:space="preserve">от 26 января 2017 года участники, прошедшие предварительный квалификационный отбор, будут приглашены на конкурсный диалог, по результатам которого всем участникам, прошедшим предварительную квалификацию, дадут приглашение по предоставлению конкурсных предложений.   </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sz w:val="24"/>
          <w:szCs w:val="24"/>
          <w:lang w:val="hy-AM"/>
        </w:rPr>
        <w:t xml:space="preserve">Жалобы связанные с данной процедурой, должны быть представлены в ГНО “Центр содействия закупкам” в соответствии с процедурой, описанной в статье </w:t>
      </w:r>
      <w:r w:rsidRPr="007A360C">
        <w:rPr>
          <w:rFonts w:ascii="Sylfaen" w:hAnsi="Sylfaen"/>
          <w:sz w:val="24"/>
          <w:szCs w:val="24"/>
          <w:lang w:val="ru-RU"/>
        </w:rPr>
        <w:t xml:space="preserve">6 закона РА “О закупках”. </w:t>
      </w:r>
    </w:p>
    <w:p w:rsidR="00872195" w:rsidRPr="007A360C" w:rsidRDefault="00872195" w:rsidP="00872195">
      <w:pPr>
        <w:pStyle w:val="BodyTextIndent"/>
        <w:spacing w:line="276" w:lineRule="auto"/>
        <w:rPr>
          <w:rFonts w:ascii="Sylfaen" w:hAnsi="Sylfaen"/>
          <w:sz w:val="24"/>
          <w:szCs w:val="24"/>
          <w:lang w:val="ru-RU"/>
        </w:rPr>
      </w:pPr>
      <w:r w:rsidRPr="007A360C">
        <w:rPr>
          <w:rFonts w:ascii="Sylfaen" w:hAnsi="Sylfaen"/>
          <w:sz w:val="24"/>
          <w:szCs w:val="24"/>
          <w:lang w:val="hy-AM"/>
        </w:rPr>
        <w:t xml:space="preserve">Предоставляемые документы получает, производит их регистрацию в отдельном регистрационном журнале координатор закупок: </w:t>
      </w:r>
      <w:r w:rsidRPr="007A360C">
        <w:rPr>
          <w:rFonts w:ascii="Sylfaen" w:hAnsi="Sylfaen"/>
          <w:sz w:val="24"/>
          <w:szCs w:val="24"/>
          <w:lang w:val="ru-RU"/>
        </w:rPr>
        <w:t xml:space="preserve">секретарь оценочной комиссии. </w:t>
      </w:r>
    </w:p>
    <w:p w:rsidR="00872195" w:rsidRPr="007A360C" w:rsidRDefault="00872195" w:rsidP="00872195">
      <w:pPr>
        <w:pStyle w:val="BodyTextIndent"/>
        <w:spacing w:line="276" w:lineRule="auto"/>
        <w:rPr>
          <w:rFonts w:ascii="Sylfaen" w:hAnsi="Sylfaen"/>
          <w:sz w:val="24"/>
          <w:szCs w:val="24"/>
          <w:lang w:val="ru-RU"/>
        </w:rPr>
      </w:pPr>
      <w:r w:rsidRPr="007A360C">
        <w:rPr>
          <w:rFonts w:ascii="Sylfaen" w:hAnsi="Sylfaen"/>
          <w:sz w:val="24"/>
          <w:szCs w:val="24"/>
          <w:lang w:val="ru-RU"/>
        </w:rPr>
        <w:t>Настоящ</w:t>
      </w:r>
      <w:r w:rsidRPr="007A360C">
        <w:rPr>
          <w:rFonts w:ascii="Sylfaen" w:hAnsi="Sylfaen"/>
          <w:sz w:val="24"/>
          <w:szCs w:val="24"/>
          <w:lang w:val="en-US"/>
        </w:rPr>
        <w:t xml:space="preserve">ее </w:t>
      </w:r>
      <w:r w:rsidRPr="007A360C">
        <w:rPr>
          <w:rFonts w:ascii="Sylfaen" w:hAnsi="Sylfaen"/>
          <w:sz w:val="24"/>
          <w:szCs w:val="24"/>
          <w:lang w:val="ru-RU"/>
        </w:rPr>
        <w:t>объявление составлен</w:t>
      </w:r>
      <w:r w:rsidRPr="007A360C">
        <w:rPr>
          <w:rFonts w:ascii="Sylfaen" w:hAnsi="Sylfaen"/>
          <w:sz w:val="24"/>
          <w:szCs w:val="24"/>
          <w:lang w:val="en-US"/>
        </w:rPr>
        <w:t>о</w:t>
      </w:r>
      <w:r w:rsidRPr="007A360C">
        <w:rPr>
          <w:rFonts w:ascii="Sylfaen" w:hAnsi="Sylfaen"/>
          <w:sz w:val="24"/>
          <w:szCs w:val="24"/>
          <w:lang w:val="ru-RU"/>
        </w:rPr>
        <w:t xml:space="preserve"> на армянском</w:t>
      </w:r>
      <w:r w:rsidRPr="007A360C">
        <w:rPr>
          <w:rFonts w:ascii="Sylfaen" w:hAnsi="Sylfaen"/>
          <w:sz w:val="24"/>
          <w:szCs w:val="24"/>
          <w:lang w:val="en-US"/>
        </w:rPr>
        <w:t>, английском</w:t>
      </w:r>
      <w:r w:rsidRPr="007A360C">
        <w:rPr>
          <w:rFonts w:ascii="Sylfaen" w:hAnsi="Sylfaen"/>
          <w:sz w:val="24"/>
          <w:szCs w:val="24"/>
          <w:lang w:val="ru-RU"/>
        </w:rPr>
        <w:t xml:space="preserve"> и русском При наличии споров за основу принимается армянский вариант объявления.</w:t>
      </w:r>
    </w:p>
    <w:p w:rsidR="00872195" w:rsidRPr="007A360C" w:rsidRDefault="00872195" w:rsidP="00872195">
      <w:pPr>
        <w:pStyle w:val="BodyTextIndent"/>
        <w:spacing w:line="276" w:lineRule="auto"/>
        <w:rPr>
          <w:rFonts w:ascii="Sylfaen" w:hAnsi="Sylfaen"/>
          <w:sz w:val="24"/>
          <w:szCs w:val="24"/>
          <w:lang w:val="ru-RU"/>
        </w:rPr>
      </w:pPr>
      <w:r w:rsidRPr="007A360C">
        <w:rPr>
          <w:rFonts w:ascii="Sylfaen" w:hAnsi="Sylfaen"/>
          <w:sz w:val="24"/>
          <w:szCs w:val="24"/>
          <w:lang w:val="ru-RU"/>
        </w:rPr>
        <w:t>Для получения дополнительной информации относительно данного объявления можете обращаться к координатору закупок, специалисту по закупкам и маркетингу ЗАО “ЭКЕНГ” Артуру Бадаляну:</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i w:val="0"/>
          <w:sz w:val="24"/>
          <w:szCs w:val="24"/>
          <w:lang w:val="hy-AM"/>
        </w:rPr>
        <w:t xml:space="preserve">                                     </w:t>
      </w:r>
      <w:r w:rsidRPr="007A360C">
        <w:rPr>
          <w:rFonts w:ascii="Sylfaen" w:hAnsi="Sylfaen"/>
          <w:sz w:val="24"/>
          <w:szCs w:val="24"/>
          <w:lang w:val="ru-RU"/>
        </w:rPr>
        <w:t xml:space="preserve">Телефон: </w:t>
      </w:r>
      <w:r w:rsidRPr="007A360C">
        <w:rPr>
          <w:rFonts w:ascii="Sylfaen" w:hAnsi="Sylfaen"/>
          <w:sz w:val="24"/>
          <w:szCs w:val="24"/>
          <w:lang w:val="hy-AM"/>
        </w:rPr>
        <w:t>+374 60 460405 (105), +374 55 733715</w:t>
      </w:r>
    </w:p>
    <w:p w:rsidR="00872195" w:rsidRPr="007A360C" w:rsidRDefault="00872195" w:rsidP="00872195">
      <w:pPr>
        <w:pStyle w:val="BodyTextIndent"/>
        <w:spacing w:line="276" w:lineRule="auto"/>
        <w:rPr>
          <w:rFonts w:ascii="Sylfaen" w:hAnsi="Sylfaen"/>
          <w:sz w:val="24"/>
          <w:szCs w:val="24"/>
          <w:lang w:val="hy-AM"/>
        </w:rPr>
      </w:pPr>
      <w:r w:rsidRPr="007A360C">
        <w:rPr>
          <w:rFonts w:ascii="Sylfaen" w:hAnsi="Sylfaen"/>
          <w:sz w:val="24"/>
          <w:szCs w:val="24"/>
          <w:lang w:val="hy-AM"/>
        </w:rPr>
        <w:t xml:space="preserve">                                      </w:t>
      </w:r>
      <w:r w:rsidRPr="007A360C">
        <w:rPr>
          <w:rFonts w:ascii="Sylfaen" w:hAnsi="Sylfaen"/>
          <w:sz w:val="24"/>
          <w:szCs w:val="24"/>
          <w:lang w:val="ru-RU"/>
        </w:rPr>
        <w:t>Электронная почта:</w:t>
      </w:r>
      <w:r w:rsidRPr="007A360C">
        <w:rPr>
          <w:rFonts w:ascii="Sylfaen" w:hAnsi="Sylfaen"/>
          <w:sz w:val="24"/>
          <w:szCs w:val="24"/>
          <w:lang w:val="hy-AM"/>
        </w:rPr>
        <w:t xml:space="preserve"> artur.badalyan@ekeng.am </w:t>
      </w:r>
    </w:p>
    <w:p w:rsidR="00872195" w:rsidRPr="007A360C" w:rsidRDefault="00872195" w:rsidP="00872195">
      <w:pPr>
        <w:pStyle w:val="BodyTextIndent"/>
        <w:spacing w:line="276" w:lineRule="auto"/>
        <w:rPr>
          <w:rFonts w:ascii="Sylfaen" w:hAnsi="Sylfaen"/>
          <w:i w:val="0"/>
          <w:sz w:val="24"/>
          <w:szCs w:val="24"/>
          <w:lang w:val="hy-AM"/>
        </w:rPr>
      </w:pPr>
    </w:p>
    <w:p w:rsidR="00872195" w:rsidRPr="007A360C" w:rsidRDefault="00872195" w:rsidP="00872195">
      <w:pPr>
        <w:pStyle w:val="BodyTextIndent"/>
        <w:spacing w:line="276" w:lineRule="auto"/>
        <w:ind w:left="708" w:firstLine="708"/>
        <w:rPr>
          <w:rFonts w:ascii="Sylfaen" w:hAnsi="Sylfaen"/>
          <w:i w:val="0"/>
          <w:sz w:val="24"/>
          <w:szCs w:val="24"/>
          <w:lang w:val="hy-AM"/>
        </w:rPr>
      </w:pPr>
      <w:r w:rsidRPr="007A360C">
        <w:rPr>
          <w:rFonts w:ascii="Sylfaen" w:hAnsi="Sylfaen"/>
          <w:i w:val="0"/>
          <w:sz w:val="24"/>
          <w:szCs w:val="24"/>
          <w:lang w:val="hy-AM"/>
        </w:rPr>
        <w:t xml:space="preserve">                 </w:t>
      </w:r>
    </w:p>
    <w:p w:rsidR="00872195" w:rsidRPr="007A360C" w:rsidRDefault="00872195" w:rsidP="00872195">
      <w:pPr>
        <w:pStyle w:val="BodyTextIndent"/>
        <w:spacing w:line="276" w:lineRule="auto"/>
        <w:ind w:firstLine="0"/>
        <w:jc w:val="left"/>
        <w:rPr>
          <w:rFonts w:ascii="Sylfaen" w:hAnsi="Sylfaen"/>
          <w:b/>
          <w:i w:val="0"/>
          <w:sz w:val="24"/>
          <w:szCs w:val="24"/>
          <w:lang w:val="hy-AM"/>
        </w:rPr>
      </w:pPr>
      <w:r w:rsidRPr="007A360C">
        <w:rPr>
          <w:rFonts w:ascii="Sylfaen" w:hAnsi="Sylfaen"/>
          <w:b/>
          <w:i w:val="0"/>
          <w:sz w:val="24"/>
          <w:szCs w:val="24"/>
          <w:lang w:val="hy-AM"/>
        </w:rPr>
        <w:t xml:space="preserve">Заказчик:  </w:t>
      </w:r>
      <w:r w:rsidRPr="007A360C">
        <w:rPr>
          <w:rFonts w:ascii="Sylfaen" w:hAnsi="Sylfaen"/>
          <w:b/>
          <w:i w:val="0"/>
          <w:sz w:val="24"/>
          <w:szCs w:val="24"/>
          <w:lang w:val="ru-RU"/>
        </w:rPr>
        <w:t>З</w:t>
      </w:r>
      <w:r w:rsidRPr="007A360C">
        <w:rPr>
          <w:rFonts w:ascii="Sylfaen" w:hAnsi="Sylfaen"/>
          <w:b/>
          <w:i w:val="0"/>
          <w:sz w:val="24"/>
          <w:szCs w:val="24"/>
          <w:lang w:val="hy-AM"/>
        </w:rPr>
        <w:t>акрытое акционерное общество “Офис по внедрению инфраструктур электронного управления”</w:t>
      </w:r>
    </w:p>
    <w:p w:rsidR="00872195" w:rsidRPr="007A360C" w:rsidRDefault="00872195" w:rsidP="00872195">
      <w:pPr>
        <w:spacing w:after="160" w:line="259" w:lineRule="auto"/>
        <w:rPr>
          <w:rFonts w:ascii="Sylfaen" w:eastAsiaTheme="minorHAnsi" w:hAnsi="Sylfaen" w:cstheme="minorBidi"/>
          <w:i/>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7A360C" w:rsidRDefault="007A360C" w:rsidP="00872195">
      <w:pPr>
        <w:pStyle w:val="BodyTextIndent"/>
        <w:spacing w:line="276" w:lineRule="auto"/>
        <w:ind w:left="7080" w:firstLine="0"/>
        <w:jc w:val="left"/>
        <w:rPr>
          <w:rFonts w:ascii="Sylfaen" w:hAnsi="Sylfaen"/>
          <w:sz w:val="24"/>
          <w:szCs w:val="24"/>
          <w:lang w:val="en-US"/>
        </w:rPr>
      </w:pPr>
    </w:p>
    <w:p w:rsidR="00872195" w:rsidRPr="007A360C" w:rsidRDefault="00872195" w:rsidP="00872195">
      <w:pPr>
        <w:pStyle w:val="BodyTextIndent"/>
        <w:spacing w:line="276" w:lineRule="auto"/>
        <w:ind w:left="7080" w:firstLine="0"/>
        <w:jc w:val="left"/>
        <w:rPr>
          <w:rFonts w:ascii="Sylfaen" w:hAnsi="Sylfaen"/>
          <w:i w:val="0"/>
          <w:sz w:val="24"/>
          <w:szCs w:val="24"/>
          <w:lang w:val="hy-AM"/>
        </w:rPr>
      </w:pPr>
      <w:r w:rsidRPr="007A360C">
        <w:rPr>
          <w:rFonts w:ascii="Sylfaen" w:hAnsi="Sylfaen"/>
          <w:sz w:val="24"/>
          <w:szCs w:val="24"/>
          <w:lang w:val="ru-RU"/>
        </w:rPr>
        <w:lastRenderedPageBreak/>
        <w:t>Приложение</w:t>
      </w:r>
      <w:r w:rsidRPr="007A360C">
        <w:rPr>
          <w:rFonts w:ascii="Sylfaen" w:hAnsi="Sylfaen"/>
          <w:sz w:val="24"/>
          <w:szCs w:val="24"/>
          <w:lang w:val="hy-AM"/>
        </w:rPr>
        <w:t xml:space="preserve"> N1</w:t>
      </w:r>
    </w:p>
    <w:p w:rsidR="00872195" w:rsidRPr="007A360C" w:rsidRDefault="00872195" w:rsidP="00872195">
      <w:pPr>
        <w:pStyle w:val="BodyTextIndent3"/>
        <w:tabs>
          <w:tab w:val="left" w:pos="1080"/>
        </w:tabs>
        <w:spacing w:line="276" w:lineRule="auto"/>
        <w:ind w:firstLine="547"/>
        <w:jc w:val="right"/>
        <w:rPr>
          <w:rFonts w:ascii="Sylfaen" w:hAnsi="Sylfaen" w:cs="Sylfaen"/>
          <w:i/>
          <w:sz w:val="24"/>
          <w:szCs w:val="24"/>
          <w:lang w:val="hy-AM"/>
        </w:rPr>
      </w:pPr>
      <w:r w:rsidRPr="007A360C">
        <w:rPr>
          <w:rFonts w:ascii="Sylfaen" w:hAnsi="Sylfaen"/>
          <w:i/>
          <w:sz w:val="24"/>
          <w:szCs w:val="24"/>
          <w:lang w:val="ru-RU"/>
        </w:rPr>
        <w:t xml:space="preserve">к объявлению об участии в предварительном квалификационном отборе в рамках процедуры конкурсного диалога под кодом </w:t>
      </w:r>
      <w:r w:rsidRPr="007A360C">
        <w:rPr>
          <w:rFonts w:ascii="Sylfaen" w:hAnsi="Sylfaen"/>
          <w:i/>
          <w:sz w:val="24"/>
          <w:szCs w:val="24"/>
          <w:lang w:val="hy-AM"/>
        </w:rPr>
        <w:t xml:space="preserve">РАЭКЕНГ-КДПУ-N 17/1 </w:t>
      </w: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Heading6"/>
        <w:spacing w:line="276" w:lineRule="auto"/>
        <w:ind w:firstLine="540"/>
        <w:jc w:val="center"/>
        <w:rPr>
          <w:rFonts w:ascii="Sylfaen" w:hAnsi="Sylfaen"/>
          <w:sz w:val="24"/>
          <w:szCs w:val="24"/>
          <w:lang w:val="hy-AM"/>
        </w:rPr>
      </w:pPr>
      <w:r w:rsidRPr="007A360C">
        <w:rPr>
          <w:rFonts w:ascii="Sylfaen" w:hAnsi="Sylfaen" w:cs="Sylfaen"/>
          <w:sz w:val="24"/>
          <w:szCs w:val="24"/>
          <w:lang w:val="hy-AM"/>
        </w:rPr>
        <w:t>ЗАЯВЛЕНИЕ ОБ УЧАСТИИ</w:t>
      </w:r>
    </w:p>
    <w:p w:rsidR="00872195" w:rsidRPr="007A360C" w:rsidRDefault="00872195" w:rsidP="00872195">
      <w:pPr>
        <w:spacing w:line="276" w:lineRule="auto"/>
        <w:ind w:firstLine="540"/>
        <w:jc w:val="right"/>
        <w:rPr>
          <w:rFonts w:ascii="Sylfaen" w:hAnsi="Sylfaen"/>
          <w:lang w:val="hy-AM"/>
        </w:rPr>
      </w:pPr>
      <w:r w:rsidRPr="007A360C">
        <w:rPr>
          <w:rFonts w:ascii="Sylfaen" w:hAnsi="Sylfaen"/>
          <w:lang w:val="hy-AM"/>
        </w:rPr>
        <w:t xml:space="preserve"> </w:t>
      </w:r>
    </w:p>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720"/>
        <w:jc w:val="both"/>
        <w:rPr>
          <w:rFonts w:ascii="Sylfaen" w:hAnsi="Sylfaen"/>
          <w:vertAlign w:val="superscript"/>
          <w:lang w:val="ru-RU"/>
        </w:rPr>
      </w:pPr>
      <w:r w:rsidRPr="007A360C">
        <w:rPr>
          <w:rFonts w:ascii="Sylfaen" w:hAnsi="Sylfaen"/>
          <w:u w:val="single"/>
          <w:lang w:val="hy-AM"/>
        </w:rPr>
        <w:t xml:space="preserve">                                                                                      </w:t>
      </w:r>
      <w:r w:rsidRPr="007A360C">
        <w:rPr>
          <w:rFonts w:ascii="Sylfaen" w:hAnsi="Sylfaen"/>
          <w:lang w:val="hy-AM"/>
        </w:rPr>
        <w:t xml:space="preserve"> </w:t>
      </w:r>
      <w:r w:rsidRPr="007A360C">
        <w:rPr>
          <w:rFonts w:ascii="Sylfaen" w:hAnsi="Sylfaen"/>
          <w:lang w:val="ru-RU"/>
        </w:rPr>
        <w:t xml:space="preserve">сообщает о своем намерении </w:t>
      </w:r>
      <w:r w:rsidRPr="007A360C">
        <w:rPr>
          <w:rFonts w:ascii="Sylfaen" w:hAnsi="Sylfaen"/>
          <w:vertAlign w:val="superscript"/>
          <w:lang w:val="ru-RU"/>
        </w:rPr>
        <w:t>Наименование (имя) участника</w:t>
      </w:r>
    </w:p>
    <w:p w:rsidR="00872195" w:rsidRPr="007A360C" w:rsidRDefault="00872195" w:rsidP="00872195">
      <w:pPr>
        <w:pStyle w:val="BodyTextIndent"/>
        <w:spacing w:line="276" w:lineRule="auto"/>
        <w:ind w:firstLine="0"/>
        <w:rPr>
          <w:rFonts w:ascii="Sylfaen" w:hAnsi="Sylfaen"/>
          <w:i w:val="0"/>
          <w:sz w:val="24"/>
          <w:szCs w:val="24"/>
          <w:lang w:val="hy-AM"/>
        </w:rPr>
      </w:pPr>
      <w:r w:rsidRPr="007A360C">
        <w:rPr>
          <w:rFonts w:ascii="Sylfaen" w:hAnsi="Sylfaen"/>
          <w:i w:val="0"/>
          <w:sz w:val="24"/>
          <w:szCs w:val="24"/>
          <w:lang w:val="ru-RU"/>
        </w:rPr>
        <w:t xml:space="preserve">участвовать в предварительном квалификационном отборе в рамках объявленной процедуры конкурсного диалога под кодом </w:t>
      </w:r>
      <w:r w:rsidRPr="007A360C">
        <w:rPr>
          <w:rFonts w:ascii="Sylfaen" w:hAnsi="Sylfaen"/>
          <w:i w:val="0"/>
          <w:sz w:val="24"/>
          <w:szCs w:val="24"/>
          <w:lang w:val="hy-AM"/>
        </w:rPr>
        <w:t>ՀՀԷԿԵՆԳ-ՄԵԾՁԲ-N17/1</w:t>
      </w:r>
      <w:r w:rsidRPr="007A360C">
        <w:rPr>
          <w:rFonts w:ascii="Sylfaen" w:hAnsi="Sylfaen"/>
          <w:i w:val="0"/>
          <w:sz w:val="24"/>
          <w:szCs w:val="24"/>
          <w:lang w:val="ru-RU"/>
        </w:rPr>
        <w:t>, имеющ</w:t>
      </w:r>
      <w:r w:rsidRPr="007A360C">
        <w:rPr>
          <w:rFonts w:ascii="Sylfaen" w:hAnsi="Sylfaen"/>
          <w:i w:val="0"/>
          <w:sz w:val="24"/>
          <w:szCs w:val="24"/>
          <w:lang w:val="hy-AM"/>
        </w:rPr>
        <w:t>ей</w:t>
      </w:r>
      <w:r w:rsidRPr="007A360C">
        <w:rPr>
          <w:rFonts w:ascii="Sylfaen" w:hAnsi="Sylfaen"/>
          <w:i w:val="0"/>
          <w:sz w:val="24"/>
          <w:szCs w:val="24"/>
          <w:lang w:val="ru-RU"/>
        </w:rPr>
        <w:t xml:space="preserve"> целью передач</w:t>
      </w:r>
      <w:r w:rsidRPr="007A360C">
        <w:rPr>
          <w:rFonts w:ascii="Sylfaen" w:hAnsi="Sylfaen"/>
          <w:i w:val="0"/>
          <w:sz w:val="24"/>
          <w:szCs w:val="24"/>
          <w:lang w:val="hy-AM"/>
        </w:rPr>
        <w:t>у</w:t>
      </w:r>
      <w:r w:rsidRPr="007A360C">
        <w:rPr>
          <w:rFonts w:ascii="Sylfaen" w:hAnsi="Sylfaen"/>
          <w:i w:val="0"/>
          <w:sz w:val="24"/>
          <w:szCs w:val="24"/>
          <w:lang w:val="ru-RU"/>
        </w:rPr>
        <w:t xml:space="preserve"> разработанного в рамках кредитного соглашения (второй проект модернизации общественного сектора) между Республикой Армения и Международным банком реконструкции и развития и находящегося под управлением Закрытого акционерного общества “</w:t>
      </w:r>
      <w:r w:rsidRPr="007A360C">
        <w:rPr>
          <w:rFonts w:ascii="Sylfaen" w:hAnsi="Sylfaen"/>
          <w:i w:val="0"/>
          <w:sz w:val="24"/>
          <w:szCs w:val="24"/>
          <w:lang w:val="hy-AM"/>
        </w:rPr>
        <w:t>Офис по</w:t>
      </w:r>
      <w:r w:rsidRPr="007A360C">
        <w:rPr>
          <w:rFonts w:ascii="Sylfaen" w:hAnsi="Sylfaen"/>
          <w:i w:val="0"/>
          <w:sz w:val="24"/>
          <w:szCs w:val="24"/>
          <w:lang w:val="ru-RU"/>
        </w:rPr>
        <w:t xml:space="preserve"> внедрени</w:t>
      </w:r>
      <w:r w:rsidRPr="007A360C">
        <w:rPr>
          <w:rFonts w:ascii="Sylfaen" w:hAnsi="Sylfaen"/>
          <w:i w:val="0"/>
          <w:sz w:val="24"/>
          <w:szCs w:val="24"/>
          <w:lang w:val="hy-AM"/>
        </w:rPr>
        <w:t>ю</w:t>
      </w:r>
      <w:r w:rsidRPr="007A360C">
        <w:rPr>
          <w:rFonts w:ascii="Sylfaen" w:hAnsi="Sylfaen"/>
          <w:i w:val="0"/>
          <w:sz w:val="24"/>
          <w:szCs w:val="24"/>
          <w:lang w:val="ru-RU"/>
        </w:rPr>
        <w:t xml:space="preserve"> инфраструктур электронного управления”, путем основания оператора единой информационной системы Электронного здравоохранения, через концессионное соглашение, определенного программного пакета, движимого имущества, а также прав на обслуживание этой информационной системы, и в соответствии с требованиями объявления о предварительном квалификационном отборе, прилагает соответствующие документы.   </w:t>
      </w:r>
    </w:p>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540"/>
        <w:rPr>
          <w:rFonts w:ascii="Sylfaen" w:hAnsi="Sylfaen"/>
        </w:rPr>
      </w:pPr>
      <w:r w:rsidRPr="007A360C">
        <w:rPr>
          <w:rFonts w:ascii="Sylfaen" w:hAnsi="Sylfaen" w:cs="Sylfaen"/>
        </w:rPr>
        <w:t>Приложение состоит из</w:t>
      </w:r>
      <w:r w:rsidRPr="007A360C">
        <w:rPr>
          <w:rFonts w:ascii="Sylfaen" w:hAnsi="Sylfaen"/>
          <w:lang w:val="hy-AM"/>
        </w:rPr>
        <w:t xml:space="preserve">               </w:t>
      </w:r>
      <w:r w:rsidRPr="007A360C">
        <w:rPr>
          <w:rFonts w:ascii="Sylfaen" w:hAnsi="Sylfaen"/>
        </w:rPr>
        <w:t>листов.</w:t>
      </w:r>
    </w:p>
    <w:p w:rsidR="00872195" w:rsidRPr="007A360C" w:rsidRDefault="00872195" w:rsidP="00872195">
      <w:pPr>
        <w:spacing w:line="276" w:lineRule="auto"/>
        <w:ind w:firstLine="540"/>
        <w:rPr>
          <w:rFonts w:ascii="Sylfaen" w:hAnsi="Sylfaen"/>
          <w:lang w:val="hy-AM"/>
        </w:rPr>
      </w:pPr>
      <w:r w:rsidRPr="007A360C">
        <w:rPr>
          <w:rFonts w:ascii="Sylfaen" w:hAnsi="Sylfaen"/>
          <w:lang w:val="hy-AM"/>
        </w:rPr>
        <w:t xml:space="preserve"> </w:t>
      </w:r>
    </w:p>
    <w:p w:rsidR="00872195" w:rsidRPr="007A360C" w:rsidRDefault="00872195" w:rsidP="00872195">
      <w:pPr>
        <w:spacing w:line="276" w:lineRule="auto"/>
        <w:ind w:firstLine="540"/>
        <w:rPr>
          <w:rFonts w:ascii="Sylfaen" w:hAnsi="Sylfaen"/>
          <w:lang w:val="hy-AM"/>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lang w:val="ru-RU"/>
              </w:rPr>
            </w:pPr>
            <w:r w:rsidRPr="007A360C">
              <w:rPr>
                <w:rFonts w:ascii="Sylfaen" w:hAnsi="Sylfaen"/>
                <w:vertAlign w:val="superscript"/>
                <w:lang w:val="ru-RU"/>
              </w:rPr>
              <w:t>Наименование (имя) участника</w:t>
            </w:r>
            <w:r w:rsidRPr="007A360C">
              <w:rPr>
                <w:rFonts w:ascii="Sylfaen" w:hAnsi="Sylfaen"/>
                <w:vertAlign w:val="superscript"/>
                <w:lang w:val="hy-AM"/>
              </w:rPr>
              <w:t xml:space="preserve"> (</w:t>
            </w:r>
            <w:r w:rsidRPr="007A360C">
              <w:rPr>
                <w:rFonts w:ascii="Sylfaen" w:hAnsi="Sylfaen"/>
                <w:vertAlign w:val="superscript"/>
                <w:lang w:val="ru-RU"/>
              </w:rPr>
              <w:t>должность руководителя, имя и фамилия)</w:t>
            </w:r>
          </w:p>
        </w:tc>
        <w:tc>
          <w:tcPr>
            <w:tcW w:w="364" w:type="dxa"/>
            <w:tcBorders>
              <w:top w:val="nil"/>
              <w:left w:val="nil"/>
              <w:bottom w:val="nil"/>
              <w:right w:val="nil"/>
            </w:tcBorders>
          </w:tcPr>
          <w:p w:rsidR="00872195" w:rsidRPr="007A360C" w:rsidRDefault="00872195" w:rsidP="007A360C">
            <w:pPr>
              <w:rPr>
                <w:rFonts w:ascii="Sylfaen" w:hAnsi="Sylfaen"/>
                <w:lang w:val="ru-RU"/>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w:t>
            </w:r>
            <w:r w:rsidRPr="007A360C">
              <w:rPr>
                <w:rFonts w:ascii="Sylfaen" w:hAnsi="Sylfaen"/>
                <w:vertAlign w:val="superscript"/>
              </w:rPr>
              <w:t>подпись</w:t>
            </w:r>
            <w:r w:rsidRPr="007A360C">
              <w:rPr>
                <w:rFonts w:ascii="Sylfaen" w:hAnsi="Sylfaen"/>
                <w:vertAlign w:val="superscript"/>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rPr>
              <w:t>М.П.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rPr>
              <w:t>г</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w:t>
            </w:r>
            <w:r w:rsidRPr="007A360C">
              <w:rPr>
                <w:rFonts w:ascii="Sylfaen" w:hAnsi="Sylfaen"/>
                <w:vertAlign w:val="superscript"/>
              </w:rPr>
              <w:t>число, месяц</w:t>
            </w:r>
            <w:r w:rsidRPr="007A360C">
              <w:rPr>
                <w:rFonts w:ascii="Sylfaen" w:hAnsi="Sylfaen"/>
                <w:vertAlign w:val="superscript"/>
                <w:lang w:val="hy-AM"/>
              </w:rPr>
              <w:t>)</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pStyle w:val="BodyTextIndent3"/>
        <w:tabs>
          <w:tab w:val="left" w:pos="1080"/>
          <w:tab w:val="left" w:pos="9638"/>
        </w:tabs>
        <w:spacing w:line="276" w:lineRule="auto"/>
        <w:ind w:firstLine="540"/>
        <w:jc w:val="right"/>
        <w:rPr>
          <w:rFonts w:ascii="Sylfaen" w:hAnsi="Sylfaen"/>
          <w:i/>
          <w:sz w:val="24"/>
          <w:szCs w:val="24"/>
          <w:lang w:val="hy-AM"/>
        </w:rPr>
      </w:pPr>
      <w:r w:rsidRPr="007A360C">
        <w:rPr>
          <w:rFonts w:ascii="Sylfaen" w:hAnsi="Sylfaen"/>
          <w:lang w:val="hy-AM"/>
        </w:rPr>
        <w:br w:type="page"/>
      </w:r>
      <w:r w:rsidRPr="007A360C">
        <w:rPr>
          <w:rFonts w:ascii="Sylfaen" w:hAnsi="Sylfaen" w:cs="Sylfaen"/>
          <w:i/>
          <w:sz w:val="24"/>
          <w:szCs w:val="24"/>
          <w:lang w:val="ru-RU"/>
        </w:rPr>
        <w:lastRenderedPageBreak/>
        <w:t>Приложение</w:t>
      </w:r>
      <w:r w:rsidRPr="007A360C">
        <w:rPr>
          <w:rFonts w:ascii="Sylfaen" w:hAnsi="Sylfaen"/>
          <w:i/>
          <w:sz w:val="24"/>
          <w:szCs w:val="24"/>
          <w:lang w:val="hy-AM"/>
        </w:rPr>
        <w:t xml:space="preserve"> N2</w:t>
      </w:r>
    </w:p>
    <w:p w:rsidR="00872195" w:rsidRPr="007A360C" w:rsidRDefault="00872195" w:rsidP="00872195">
      <w:pPr>
        <w:spacing w:line="276" w:lineRule="auto"/>
        <w:ind w:firstLine="540"/>
        <w:jc w:val="right"/>
        <w:rPr>
          <w:rFonts w:ascii="Sylfaen" w:hAnsi="Sylfaen"/>
          <w:lang w:val="hy-AM"/>
        </w:rPr>
      </w:pPr>
      <w:r w:rsidRPr="007A360C">
        <w:rPr>
          <w:rFonts w:ascii="Sylfaen" w:hAnsi="Sylfaen"/>
          <w:i/>
          <w:lang w:val="hy-AM"/>
        </w:rPr>
        <w:t>к объявлению об участии в предварительном квалификационном отборе в рамках процедуры конкурсного диалога под кодом РАЭКЕНГ-КДПУ-N 17/1</w:t>
      </w: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pStyle w:val="Heading6"/>
        <w:spacing w:line="276" w:lineRule="auto"/>
        <w:ind w:firstLine="540"/>
        <w:jc w:val="center"/>
        <w:rPr>
          <w:rFonts w:ascii="Sylfaen" w:hAnsi="Sylfaen" w:cs="Sylfaen"/>
          <w:sz w:val="24"/>
          <w:szCs w:val="24"/>
          <w:lang w:val="hy-AM"/>
        </w:rPr>
      </w:pPr>
      <w:r w:rsidRPr="007A360C">
        <w:rPr>
          <w:rFonts w:ascii="Sylfaen" w:hAnsi="Sylfaen" w:cs="Sylfaen"/>
          <w:sz w:val="24"/>
          <w:szCs w:val="24"/>
          <w:lang w:val="hy-AM"/>
        </w:rPr>
        <w:t>ДЕКЛАРАЦИЯ</w:t>
      </w:r>
    </w:p>
    <w:p w:rsidR="00872195" w:rsidRPr="007A360C" w:rsidRDefault="00872195" w:rsidP="00872195">
      <w:pPr>
        <w:pStyle w:val="Heading6"/>
        <w:spacing w:line="276" w:lineRule="auto"/>
        <w:ind w:firstLine="540"/>
        <w:jc w:val="center"/>
        <w:rPr>
          <w:rFonts w:ascii="Sylfaen" w:hAnsi="Sylfaen" w:cs="Sylfaen"/>
          <w:sz w:val="24"/>
          <w:szCs w:val="24"/>
          <w:lang w:val="hy-AM"/>
        </w:rPr>
      </w:pPr>
      <w:r w:rsidRPr="007A360C">
        <w:rPr>
          <w:rFonts w:ascii="Sylfaen" w:hAnsi="Sylfaen" w:cs="Sylfaen"/>
          <w:sz w:val="24"/>
          <w:szCs w:val="24"/>
          <w:lang w:val="hy-AM"/>
        </w:rPr>
        <w:t xml:space="preserve">О СООТВЕТСТВИИ СВОИХ ДАННЫХ ТРЕБОВАНИЯМ ПО ЧАСТИ ПРАВА НА УЧАСТИЕ И ТРЕБОВАНИЯМ ПО КВАЛИФИКАЦИИ, ОПРЕДЕЛЕННЫХ В ОБЪЯВЛЕНИИ О ПРЕДВАРИТЕЛЬНОМ КВАЛИФИКАЦИОННОМ ОТБОРЕ В РАМКАХ ПРОЦЕДУРЫ КОНКУРСНОГО ДИАЛОГА ПОД КОДОМ  </w:t>
      </w:r>
      <w:r w:rsidRPr="007A360C">
        <w:rPr>
          <w:rFonts w:ascii="Sylfaen" w:hAnsi="Sylfaen"/>
          <w:i/>
          <w:sz w:val="24"/>
          <w:szCs w:val="24"/>
          <w:lang w:val="hy-AM"/>
        </w:rPr>
        <w:t xml:space="preserve">ՀՀԷԿԵՆԳ-ՄԵԾՁԲ-N17/1 </w:t>
      </w:r>
      <w:r w:rsidRPr="007A360C">
        <w:rPr>
          <w:rFonts w:ascii="Sylfaen" w:hAnsi="Sylfaen" w:cs="Sylfaen"/>
          <w:sz w:val="24"/>
          <w:szCs w:val="24"/>
          <w:lang w:val="hy-AM"/>
        </w:rPr>
        <w:t xml:space="preserve"> </w:t>
      </w: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720"/>
        <w:jc w:val="both"/>
        <w:rPr>
          <w:rFonts w:ascii="Sylfaen" w:hAnsi="Sylfaen"/>
          <w:lang w:val="ru-RU"/>
        </w:rPr>
      </w:pPr>
      <w:r w:rsidRPr="007A360C">
        <w:rPr>
          <w:rFonts w:ascii="Sylfaen" w:hAnsi="Sylfaen"/>
          <w:u w:val="single"/>
          <w:lang w:val="hy-AM"/>
        </w:rPr>
        <w:t xml:space="preserve">                                                                                      </w:t>
      </w:r>
      <w:r w:rsidRPr="007A360C">
        <w:rPr>
          <w:rFonts w:ascii="Sylfaen" w:hAnsi="Sylfaen"/>
          <w:lang w:val="hy-AM"/>
        </w:rPr>
        <w:t xml:space="preserve"> заявляет, что его/ее данные соответствуют требованиям по части права на участие и по критериям квалификации, предусмотренным в объявлении о предварительном квалификационном отборе под кодом </w:t>
      </w:r>
      <w:r w:rsidRPr="007A360C">
        <w:rPr>
          <w:rFonts w:ascii="Sylfaen" w:hAnsi="Sylfaen"/>
          <w:i/>
          <w:lang w:val="hy-AM"/>
        </w:rPr>
        <w:t>ՀՀԷԿԵՆԳ-ՄԵԾՁԲ-N17/1</w:t>
      </w:r>
      <w:r w:rsidRPr="007A360C">
        <w:rPr>
          <w:rFonts w:ascii="Sylfaen" w:hAnsi="Sylfaen"/>
          <w:lang w:val="ru-RU"/>
        </w:rPr>
        <w:t>.</w:t>
      </w:r>
    </w:p>
    <w:p w:rsidR="00872195" w:rsidRPr="007A360C" w:rsidRDefault="00872195" w:rsidP="00872195">
      <w:pPr>
        <w:spacing w:line="276" w:lineRule="auto"/>
        <w:ind w:firstLine="720"/>
        <w:jc w:val="both"/>
        <w:rPr>
          <w:rFonts w:ascii="Sylfaen" w:hAnsi="Sylfaen"/>
          <w:i/>
          <w:lang w:val="hy-AM"/>
        </w:rPr>
      </w:pPr>
      <w:r w:rsidRPr="007A360C">
        <w:rPr>
          <w:rFonts w:ascii="Sylfaen" w:hAnsi="Sylfaen"/>
          <w:lang w:val="ru-RU"/>
        </w:rPr>
        <w:t xml:space="preserve">Требуемая информация прилагается. </w:t>
      </w:r>
    </w:p>
    <w:p w:rsidR="00872195" w:rsidRPr="007A360C" w:rsidRDefault="00872195" w:rsidP="00872195">
      <w:pPr>
        <w:pStyle w:val="BodyTextIndent"/>
        <w:spacing w:line="276" w:lineRule="auto"/>
        <w:ind w:firstLine="567"/>
        <w:rPr>
          <w:rFonts w:ascii="Sylfaen" w:hAnsi="Sylfaen"/>
          <w:i w:val="0"/>
          <w:sz w:val="24"/>
          <w:szCs w:val="24"/>
          <w:lang w:val="hy-AM"/>
        </w:rPr>
      </w:pPr>
    </w:p>
    <w:p w:rsidR="00872195" w:rsidRPr="007A360C" w:rsidRDefault="00872195" w:rsidP="00872195">
      <w:pPr>
        <w:pStyle w:val="BodyTextIndent"/>
        <w:spacing w:line="276" w:lineRule="auto"/>
        <w:ind w:firstLine="567"/>
        <w:rPr>
          <w:rFonts w:ascii="Sylfaen" w:hAnsi="Sylfaen"/>
          <w:i w:val="0"/>
          <w:sz w:val="24"/>
          <w:szCs w:val="24"/>
          <w:lang w:val="hy-AM"/>
        </w:rPr>
      </w:pPr>
    </w:p>
    <w:p w:rsidR="00872195" w:rsidRPr="007A360C" w:rsidRDefault="00872195" w:rsidP="00872195">
      <w:pPr>
        <w:spacing w:line="276" w:lineRule="auto"/>
        <w:ind w:firstLine="540"/>
        <w:jc w:val="center"/>
        <w:rPr>
          <w:rFonts w:ascii="Sylfaen" w:hAnsi="Sylfaen"/>
          <w:lang w:val="hy-AM"/>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lang w:val="hy-AM"/>
              </w:rPr>
            </w:pP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lang w:val="hy-AM"/>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lang w:val="hy-AM"/>
              </w:rPr>
            </w:pPr>
            <w:r w:rsidRPr="007A360C">
              <w:rPr>
                <w:rFonts w:ascii="Sylfaen" w:hAnsi="Sylfaen"/>
                <w:vertAlign w:val="superscript"/>
                <w:lang w:val="ru-RU"/>
              </w:rPr>
              <w:t>Наименование (имя) участника</w:t>
            </w:r>
            <w:r w:rsidRPr="007A360C">
              <w:rPr>
                <w:rFonts w:ascii="Sylfaen" w:hAnsi="Sylfaen"/>
                <w:vertAlign w:val="superscript"/>
                <w:lang w:val="hy-AM"/>
              </w:rPr>
              <w:t xml:space="preserve"> (</w:t>
            </w:r>
            <w:r w:rsidRPr="007A360C">
              <w:rPr>
                <w:rFonts w:ascii="Sylfaen" w:hAnsi="Sylfaen"/>
                <w:vertAlign w:val="superscript"/>
                <w:lang w:val="ru-RU"/>
              </w:rPr>
              <w:t>должность руководителя, имя и фамилия)</w:t>
            </w: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w:t>
            </w:r>
            <w:r w:rsidRPr="007A360C">
              <w:rPr>
                <w:rFonts w:ascii="Sylfaen" w:hAnsi="Sylfaen"/>
                <w:vertAlign w:val="superscript"/>
              </w:rPr>
              <w:t>подпись</w:t>
            </w:r>
            <w:r w:rsidRPr="007A360C">
              <w:rPr>
                <w:rFonts w:ascii="Sylfaen" w:hAnsi="Sylfaen"/>
                <w:vertAlign w:val="superscript"/>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rPr>
              <w:t>М.П.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rPr>
              <w:t>г</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w:t>
            </w:r>
            <w:r w:rsidRPr="007A360C">
              <w:rPr>
                <w:rFonts w:ascii="Sylfaen" w:hAnsi="Sylfaen"/>
                <w:vertAlign w:val="superscript"/>
              </w:rPr>
              <w:t>число, месяц</w:t>
            </w:r>
            <w:r w:rsidRPr="007A360C">
              <w:rPr>
                <w:rFonts w:ascii="Sylfaen" w:hAnsi="Sylfaen"/>
                <w:vertAlign w:val="superscript"/>
                <w:lang w:val="hy-AM"/>
              </w:rPr>
              <w:t>)</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p>
    <w:p w:rsidR="00872195" w:rsidRPr="007A360C" w:rsidRDefault="00872195" w:rsidP="00872195">
      <w:pPr>
        <w:spacing w:line="276" w:lineRule="auto"/>
        <w:ind w:firstLine="540"/>
        <w:jc w:val="right"/>
        <w:rPr>
          <w:rFonts w:ascii="Sylfaen" w:hAnsi="Sylfaen"/>
          <w:lang w:val="hy-AM"/>
        </w:rPr>
      </w:pPr>
      <w:r w:rsidRPr="007A360C">
        <w:rPr>
          <w:rFonts w:ascii="Sylfaen" w:hAnsi="Sylfaen"/>
          <w:lang w:val="hy-AM"/>
        </w:rPr>
        <w:br w:type="page"/>
      </w:r>
    </w:p>
    <w:p w:rsidR="00872195" w:rsidRPr="007A360C" w:rsidRDefault="00872195" w:rsidP="00872195">
      <w:pPr>
        <w:pStyle w:val="BodyTextIndent3"/>
        <w:tabs>
          <w:tab w:val="left" w:pos="1080"/>
          <w:tab w:val="left" w:pos="9638"/>
        </w:tabs>
        <w:spacing w:line="276" w:lineRule="auto"/>
        <w:ind w:firstLine="540"/>
        <w:jc w:val="right"/>
        <w:rPr>
          <w:rFonts w:ascii="Sylfaen" w:hAnsi="Sylfaen"/>
          <w:i/>
          <w:sz w:val="24"/>
          <w:szCs w:val="24"/>
          <w:lang w:val="hy-AM"/>
        </w:rPr>
      </w:pPr>
      <w:r w:rsidRPr="007A360C">
        <w:rPr>
          <w:rFonts w:ascii="Sylfaen" w:hAnsi="Sylfaen" w:cs="Sylfaen"/>
          <w:i/>
          <w:sz w:val="24"/>
          <w:szCs w:val="24"/>
        </w:rPr>
        <w:lastRenderedPageBreak/>
        <w:t>Приложение</w:t>
      </w:r>
      <w:r w:rsidRPr="007A360C">
        <w:rPr>
          <w:rFonts w:ascii="Sylfaen" w:hAnsi="Sylfaen"/>
          <w:i/>
          <w:sz w:val="24"/>
          <w:szCs w:val="24"/>
          <w:lang w:val="hy-AM"/>
        </w:rPr>
        <w:t xml:space="preserve"> N2.1</w:t>
      </w:r>
    </w:p>
    <w:p w:rsidR="00872195" w:rsidRPr="007A360C" w:rsidRDefault="00872195" w:rsidP="00872195">
      <w:pPr>
        <w:pStyle w:val="BodyTextIndent3"/>
        <w:tabs>
          <w:tab w:val="left" w:pos="1080"/>
        </w:tabs>
        <w:spacing w:line="276" w:lineRule="auto"/>
        <w:ind w:firstLine="547"/>
        <w:jc w:val="right"/>
        <w:rPr>
          <w:rFonts w:ascii="Sylfaen" w:hAnsi="Sylfaen" w:cs="Sylfaen"/>
          <w:i/>
          <w:sz w:val="24"/>
          <w:szCs w:val="24"/>
          <w:lang w:val="hy-AM"/>
        </w:rPr>
      </w:pPr>
      <w:r w:rsidRPr="007A360C">
        <w:rPr>
          <w:rFonts w:ascii="Sylfaen" w:hAnsi="Sylfaen"/>
          <w:i/>
          <w:sz w:val="24"/>
          <w:szCs w:val="24"/>
          <w:lang w:val="hy-AM"/>
        </w:rPr>
        <w:t xml:space="preserve">к объявлению об участии в предварительном квалификационном отборе в рамках процедуры конкурсного диалога под кодом ՀՀԷԿԵՆԳ-ՄԵԾՁԲ-N17/1 </w:t>
      </w:r>
    </w:p>
    <w:p w:rsidR="00872195" w:rsidRPr="007A360C" w:rsidRDefault="00872195" w:rsidP="00872195">
      <w:pPr>
        <w:pStyle w:val="BodyTextIndent3"/>
        <w:tabs>
          <w:tab w:val="left" w:pos="1080"/>
        </w:tabs>
        <w:spacing w:line="276" w:lineRule="auto"/>
        <w:ind w:firstLine="547"/>
        <w:jc w:val="right"/>
        <w:rPr>
          <w:rFonts w:ascii="Sylfaen" w:hAnsi="Sylfaen" w:cs="Sylfaen"/>
          <w:i/>
          <w:sz w:val="24"/>
          <w:szCs w:val="24"/>
          <w:lang w:val="hy-AM"/>
        </w:rPr>
      </w:pP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Heading1"/>
        <w:spacing w:line="276" w:lineRule="auto"/>
        <w:ind w:firstLine="540"/>
        <w:jc w:val="center"/>
        <w:rPr>
          <w:rFonts w:ascii="Sylfaen" w:hAnsi="Sylfaen"/>
          <w:sz w:val="24"/>
          <w:szCs w:val="24"/>
          <w:lang w:val="hy-AM"/>
        </w:rPr>
      </w:pPr>
      <w:r w:rsidRPr="007A360C">
        <w:rPr>
          <w:rFonts w:ascii="Sylfaen" w:hAnsi="Sylfaen" w:cs="Sylfaen"/>
          <w:sz w:val="24"/>
          <w:szCs w:val="24"/>
          <w:lang w:val="hy-AM"/>
        </w:rPr>
        <w:t>ДЕКЛАРАЦИЯ</w:t>
      </w:r>
    </w:p>
    <w:p w:rsidR="00872195" w:rsidRPr="007A360C" w:rsidRDefault="00872195" w:rsidP="00872195">
      <w:pPr>
        <w:autoSpaceDE w:val="0"/>
        <w:autoSpaceDN w:val="0"/>
        <w:adjustRightInd w:val="0"/>
        <w:spacing w:line="276" w:lineRule="auto"/>
        <w:ind w:firstLine="700"/>
        <w:jc w:val="center"/>
        <w:rPr>
          <w:rFonts w:ascii="Sylfaen" w:hAnsi="Sylfaen" w:cs="Arial Unicode"/>
          <w:color w:val="000000"/>
          <w:lang w:val="hy-AM"/>
        </w:rPr>
      </w:pPr>
      <w:r w:rsidRPr="007A360C">
        <w:rPr>
          <w:rFonts w:ascii="Sylfaen" w:hAnsi="Sylfaen"/>
          <w:lang w:val="hy-AM"/>
        </w:rPr>
        <w:t>О ПРАВЕ НА УЧАСТИЕ В ПРЕДВАРИТЕЛЬНОМ КВАЛИФИКАЦИОННОМ ОТБОРЕ В РАМКАХ ПРОЦЕДУРЫ КОНКУРСНОГО ДИАЛОГА ПО КОДОМ</w:t>
      </w:r>
      <w:r w:rsidRPr="007A360C">
        <w:rPr>
          <w:rFonts w:ascii="Sylfaen" w:hAnsi="Sylfaen"/>
          <w:i/>
          <w:lang w:val="hy-AM"/>
        </w:rPr>
        <w:t xml:space="preserve"> ՀՀԷԿԵՆԳ-ՄԵԾՁԲ-N17/1</w:t>
      </w:r>
      <w:r w:rsidRPr="007A360C">
        <w:rPr>
          <w:rFonts w:ascii="Sylfaen" w:hAnsi="Sylfaen" w:cs="Arial Unicode"/>
          <w:color w:val="000000"/>
          <w:lang w:val="hy-AM"/>
        </w:rPr>
        <w:t xml:space="preserve"> </w:t>
      </w:r>
    </w:p>
    <w:p w:rsidR="00872195" w:rsidRPr="007A360C" w:rsidRDefault="00872195" w:rsidP="00872195">
      <w:pPr>
        <w:pStyle w:val="BodyTextIndent"/>
        <w:spacing w:line="276" w:lineRule="auto"/>
        <w:ind w:firstLine="540"/>
        <w:jc w:val="center"/>
        <w:rPr>
          <w:rFonts w:ascii="Sylfaen" w:hAnsi="Sylfaen" w:cs="Times New Roman"/>
          <w:sz w:val="24"/>
          <w:szCs w:val="24"/>
          <w:lang w:val="hy-AM"/>
        </w:rPr>
      </w:pPr>
    </w:p>
    <w:p w:rsidR="00872195" w:rsidRPr="007A360C" w:rsidRDefault="00872195" w:rsidP="00872195">
      <w:pPr>
        <w:spacing w:line="276" w:lineRule="auto"/>
        <w:ind w:firstLine="540"/>
        <w:jc w:val="both"/>
        <w:rPr>
          <w:rFonts w:ascii="Sylfaen" w:hAnsi="Sylfaen"/>
          <w:lang w:val="hy-AM"/>
        </w:rPr>
      </w:pPr>
      <w:r w:rsidRPr="007A360C">
        <w:rPr>
          <w:rFonts w:ascii="Sylfaen" w:hAnsi="Sylfaen" w:cs="Times Armenian"/>
          <w:bCs/>
          <w:lang w:val="hy-AM"/>
        </w:rPr>
        <w:t>---------------------------------------</w:t>
      </w:r>
      <w:r w:rsidRPr="007A360C">
        <w:rPr>
          <w:rFonts w:ascii="Sylfaen" w:hAnsi="Sylfaen" w:cs="Times Armenian"/>
          <w:lang w:val="hy-AM"/>
        </w:rPr>
        <w:t xml:space="preserve">-------------------- </w:t>
      </w:r>
      <w:r w:rsidRPr="007A360C">
        <w:rPr>
          <w:rFonts w:ascii="Sylfaen" w:hAnsi="Sylfaen" w:cs="Sylfaen"/>
          <w:lang w:val="hy-AM"/>
        </w:rPr>
        <w:t>заявляет, что:</w:t>
      </w:r>
    </w:p>
    <w:p w:rsidR="00872195" w:rsidRPr="007A360C" w:rsidRDefault="00872195" w:rsidP="00872195">
      <w:pPr>
        <w:spacing w:line="276" w:lineRule="auto"/>
        <w:ind w:firstLine="540"/>
        <w:jc w:val="both"/>
        <w:rPr>
          <w:rFonts w:ascii="Sylfaen" w:hAnsi="Sylfaen"/>
          <w:vertAlign w:val="superscript"/>
          <w:lang w:val="hy-AM"/>
        </w:rPr>
      </w:pPr>
      <w:r w:rsidRPr="007A360C">
        <w:rPr>
          <w:rFonts w:ascii="Sylfaen" w:hAnsi="Sylfaen"/>
          <w:vertAlign w:val="superscript"/>
          <w:lang w:val="hy-AM"/>
        </w:rPr>
        <w:t xml:space="preserve">                                    Наименование (имя) участника      </w:t>
      </w:r>
      <w:r w:rsidRPr="007A360C">
        <w:rPr>
          <w:rFonts w:ascii="Sylfaen" w:hAnsi="Sylfaen"/>
          <w:vertAlign w:val="superscript"/>
          <w:lang w:val="hy-AM"/>
        </w:rPr>
        <w:tab/>
        <w:t xml:space="preserve">                                                                         </w:t>
      </w:r>
    </w:p>
    <w:p w:rsidR="00872195" w:rsidRPr="007A360C" w:rsidRDefault="00872195" w:rsidP="00872195">
      <w:pPr>
        <w:pStyle w:val="BodyTextIndent"/>
        <w:spacing w:line="276" w:lineRule="auto"/>
        <w:ind w:firstLine="708"/>
        <w:rPr>
          <w:rFonts w:ascii="Sylfaen" w:hAnsi="Sylfaen"/>
          <w:i w:val="0"/>
          <w:sz w:val="24"/>
          <w:szCs w:val="24"/>
          <w:lang w:val="ru-RU"/>
        </w:rPr>
      </w:pPr>
      <w:r w:rsidRPr="007A360C">
        <w:rPr>
          <w:rFonts w:ascii="Sylfaen" w:hAnsi="Sylfaen" w:cs="Arial Unicode"/>
          <w:i w:val="0"/>
          <w:color w:val="000000"/>
          <w:lang w:val="hy-AM"/>
        </w:rPr>
        <w:t>1)</w:t>
      </w:r>
      <w:r w:rsidRPr="007A360C">
        <w:rPr>
          <w:rFonts w:ascii="Sylfaen" w:hAnsi="Sylfaen"/>
          <w:i w:val="0"/>
          <w:sz w:val="24"/>
          <w:szCs w:val="24"/>
          <w:lang w:val="ru-RU"/>
        </w:rPr>
        <w:t xml:space="preserve"> </w:t>
      </w:r>
      <w:r w:rsidRPr="007A360C">
        <w:rPr>
          <w:rFonts w:ascii="Sylfaen" w:hAnsi="Sylfaen"/>
          <w:i w:val="0"/>
          <w:sz w:val="24"/>
          <w:szCs w:val="24"/>
          <w:lang w:val="hy-AM"/>
        </w:rPr>
        <w:t xml:space="preserve">не </w:t>
      </w:r>
      <w:r w:rsidRPr="007A360C">
        <w:rPr>
          <w:rFonts w:ascii="Sylfaen" w:hAnsi="Sylfaen"/>
          <w:i w:val="0"/>
          <w:sz w:val="24"/>
          <w:szCs w:val="24"/>
          <w:lang w:val="ru-RU"/>
        </w:rPr>
        <w:t>был</w:t>
      </w:r>
      <w:r w:rsidRPr="007A360C">
        <w:rPr>
          <w:rFonts w:ascii="Sylfaen" w:hAnsi="Sylfaen"/>
          <w:i w:val="0"/>
          <w:sz w:val="24"/>
          <w:szCs w:val="24"/>
          <w:lang w:val="hy-AM"/>
        </w:rPr>
        <w:t>(-а)</w:t>
      </w:r>
      <w:r w:rsidRPr="007A360C">
        <w:rPr>
          <w:rFonts w:ascii="Sylfaen" w:hAnsi="Sylfaen"/>
          <w:i w:val="0"/>
          <w:sz w:val="24"/>
          <w:szCs w:val="24"/>
          <w:lang w:val="ru-RU"/>
        </w:rPr>
        <w:t xml:space="preserve"> признан</w:t>
      </w:r>
      <w:r w:rsidRPr="007A360C">
        <w:rPr>
          <w:rFonts w:ascii="Sylfaen" w:hAnsi="Sylfaen"/>
          <w:i w:val="0"/>
          <w:sz w:val="24"/>
          <w:szCs w:val="24"/>
          <w:lang w:val="hy-AM"/>
        </w:rPr>
        <w:t xml:space="preserve"> (-а)</w:t>
      </w:r>
      <w:r w:rsidRPr="007A360C">
        <w:rPr>
          <w:rFonts w:ascii="Sylfaen" w:hAnsi="Sylfaen"/>
          <w:i w:val="0"/>
          <w:sz w:val="24"/>
          <w:szCs w:val="24"/>
          <w:lang w:val="ru-RU"/>
        </w:rPr>
        <w:t xml:space="preserve"> </w:t>
      </w:r>
      <w:r w:rsidRPr="007A360C">
        <w:rPr>
          <w:rFonts w:ascii="Sylfaen" w:hAnsi="Sylfaen"/>
          <w:i w:val="0"/>
          <w:sz w:val="24"/>
          <w:szCs w:val="24"/>
          <w:lang w:val="hy-AM"/>
        </w:rPr>
        <w:t>банротом</w:t>
      </w:r>
      <w:r w:rsidRPr="007A360C">
        <w:rPr>
          <w:rFonts w:ascii="Sylfaen" w:hAnsi="Sylfaen"/>
          <w:i w:val="0"/>
          <w:sz w:val="24"/>
          <w:szCs w:val="24"/>
          <w:lang w:val="ru-RU"/>
        </w:rPr>
        <w:t xml:space="preserve">, </w:t>
      </w:r>
    </w:p>
    <w:p w:rsidR="00872195" w:rsidRPr="007A360C" w:rsidRDefault="00872195" w:rsidP="00872195">
      <w:pPr>
        <w:pStyle w:val="BodyTextIndent"/>
        <w:spacing w:line="276" w:lineRule="auto"/>
        <w:ind w:firstLine="708"/>
        <w:rPr>
          <w:rFonts w:ascii="Sylfaen" w:hAnsi="Sylfaen"/>
          <w:i w:val="0"/>
          <w:sz w:val="24"/>
          <w:szCs w:val="24"/>
          <w:lang w:val="hy-AM"/>
        </w:rPr>
      </w:pPr>
      <w:r w:rsidRPr="007A360C">
        <w:rPr>
          <w:rFonts w:ascii="Sylfaen" w:hAnsi="Sylfaen"/>
          <w:i w:val="0"/>
          <w:sz w:val="24"/>
          <w:szCs w:val="24"/>
          <w:lang w:val="hy-AM"/>
        </w:rPr>
        <w:t>2) не имеет</w:t>
      </w:r>
      <w:r w:rsidRPr="007A360C">
        <w:rPr>
          <w:rFonts w:ascii="Sylfaen" w:hAnsi="Sylfaen"/>
          <w:i w:val="0"/>
          <w:sz w:val="24"/>
          <w:szCs w:val="24"/>
          <w:lang w:val="ru-RU"/>
        </w:rPr>
        <w:t xml:space="preserve"> просроченных обязательств по линии налоговых и обязательных пенсионных отчислений Республики Армения, </w:t>
      </w:r>
    </w:p>
    <w:p w:rsidR="00872195" w:rsidRPr="007A360C" w:rsidRDefault="00872195" w:rsidP="00872195">
      <w:pPr>
        <w:pStyle w:val="BodyTextIndent"/>
        <w:spacing w:line="276" w:lineRule="auto"/>
        <w:ind w:firstLine="708"/>
        <w:rPr>
          <w:rFonts w:ascii="Sylfaen" w:hAnsi="Sylfaen"/>
          <w:i w:val="0"/>
          <w:sz w:val="24"/>
          <w:szCs w:val="24"/>
          <w:lang w:val="ru-RU"/>
        </w:rPr>
      </w:pPr>
      <w:r w:rsidRPr="007A360C">
        <w:rPr>
          <w:rFonts w:ascii="Sylfaen" w:hAnsi="Sylfaen"/>
          <w:i w:val="0"/>
          <w:sz w:val="24"/>
          <w:szCs w:val="24"/>
          <w:lang w:val="hy-AM"/>
        </w:rPr>
        <w:t>3) представитель исполнительного органа за три года до момента представления заявки не был осужден за преступление в хоз</w:t>
      </w:r>
      <w:r w:rsidRPr="007A360C">
        <w:rPr>
          <w:rFonts w:ascii="Sylfaen" w:hAnsi="Sylfaen"/>
          <w:i w:val="0"/>
          <w:sz w:val="24"/>
          <w:szCs w:val="24"/>
          <w:lang w:val="ru-RU"/>
        </w:rPr>
        <w:t>я</w:t>
      </w:r>
      <w:r w:rsidRPr="007A360C">
        <w:rPr>
          <w:rFonts w:ascii="Sylfaen" w:hAnsi="Sylfaen"/>
          <w:i w:val="0"/>
          <w:sz w:val="24"/>
          <w:szCs w:val="24"/>
          <w:lang w:val="hy-AM"/>
        </w:rPr>
        <w:t xml:space="preserve">йственной деятельности или деятельности, направленной против государственной службы, </w:t>
      </w:r>
    </w:p>
    <w:p w:rsidR="00872195" w:rsidRPr="007A360C" w:rsidRDefault="00872195" w:rsidP="00872195">
      <w:pPr>
        <w:pStyle w:val="BodyTextIndent"/>
        <w:spacing w:line="276" w:lineRule="auto"/>
        <w:ind w:firstLine="708"/>
        <w:rPr>
          <w:rFonts w:ascii="Sylfaen" w:hAnsi="Sylfaen"/>
          <w:i w:val="0"/>
          <w:sz w:val="24"/>
          <w:szCs w:val="24"/>
          <w:lang w:val="hy-AM"/>
        </w:rPr>
      </w:pPr>
      <w:r w:rsidRPr="007A360C">
        <w:rPr>
          <w:rFonts w:ascii="Sylfaen" w:hAnsi="Sylfaen"/>
          <w:i w:val="0"/>
          <w:sz w:val="24"/>
          <w:szCs w:val="24"/>
          <w:lang w:val="hy-AM"/>
        </w:rPr>
        <w:t xml:space="preserve">4) не </w:t>
      </w:r>
      <w:r w:rsidRPr="007A360C">
        <w:rPr>
          <w:rFonts w:ascii="Sylfaen" w:hAnsi="Sylfaen"/>
          <w:i w:val="0"/>
          <w:sz w:val="24"/>
          <w:szCs w:val="24"/>
          <w:lang w:val="ru-RU"/>
        </w:rPr>
        <w:t>включен</w:t>
      </w:r>
      <w:r w:rsidRPr="007A360C">
        <w:rPr>
          <w:rFonts w:ascii="Sylfaen" w:hAnsi="Sylfaen"/>
          <w:i w:val="0"/>
          <w:sz w:val="24"/>
          <w:szCs w:val="24"/>
          <w:lang w:val="hy-AM"/>
        </w:rPr>
        <w:t xml:space="preserve"> (-а)</w:t>
      </w:r>
      <w:r w:rsidRPr="007A360C">
        <w:rPr>
          <w:rFonts w:ascii="Sylfaen" w:hAnsi="Sylfaen"/>
          <w:i w:val="0"/>
          <w:sz w:val="24"/>
          <w:szCs w:val="24"/>
          <w:lang w:val="ru-RU"/>
        </w:rPr>
        <w:t xml:space="preserve"> в список участников, не имеющих права на участие в процедуре закупок. </w:t>
      </w:r>
    </w:p>
    <w:p w:rsidR="00872195" w:rsidRPr="007A360C" w:rsidRDefault="00872195" w:rsidP="00872195">
      <w:pPr>
        <w:autoSpaceDE w:val="0"/>
        <w:autoSpaceDN w:val="0"/>
        <w:adjustRightInd w:val="0"/>
        <w:spacing w:line="276" w:lineRule="auto"/>
        <w:ind w:firstLine="700"/>
        <w:jc w:val="both"/>
        <w:rPr>
          <w:rFonts w:ascii="Sylfaen" w:hAnsi="Sylfaen" w:cs="Arial Unicode"/>
          <w:lang w:val="hy-AM"/>
        </w:rPr>
      </w:pPr>
    </w:p>
    <w:p w:rsidR="00872195" w:rsidRPr="007A360C" w:rsidRDefault="00872195" w:rsidP="00872195">
      <w:pPr>
        <w:autoSpaceDE w:val="0"/>
        <w:autoSpaceDN w:val="0"/>
        <w:adjustRightInd w:val="0"/>
        <w:spacing w:line="276" w:lineRule="auto"/>
        <w:ind w:firstLine="700"/>
        <w:jc w:val="both"/>
        <w:rPr>
          <w:rFonts w:ascii="Sylfaen" w:hAnsi="Sylfaen" w:cs="Arial Unicode"/>
          <w:lang w:val="hy-AM"/>
        </w:rPr>
      </w:pPr>
    </w:p>
    <w:p w:rsidR="00872195" w:rsidRPr="007A360C" w:rsidRDefault="00872195" w:rsidP="00872195">
      <w:pPr>
        <w:spacing w:line="276" w:lineRule="auto"/>
        <w:ind w:firstLine="540"/>
        <w:rPr>
          <w:rFonts w:ascii="Sylfaen" w:hAnsi="Sylfaen"/>
          <w:lang w:val="hy-AM"/>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lang w:val="hy-AM"/>
              </w:rPr>
            </w:pP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lang w:val="hy-AM"/>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lang w:val="hy-AM"/>
              </w:rPr>
            </w:pPr>
            <w:r w:rsidRPr="007A360C">
              <w:rPr>
                <w:rFonts w:ascii="Sylfaen" w:hAnsi="Sylfaen"/>
                <w:vertAlign w:val="superscript"/>
                <w:lang w:val="hy-AM"/>
              </w:rPr>
              <w:t>Наименование (имя) участника (должность руководителя, имя и фамилия)</w:t>
            </w:r>
          </w:p>
        </w:tc>
        <w:tc>
          <w:tcPr>
            <w:tcW w:w="364" w:type="dxa"/>
            <w:tcBorders>
              <w:top w:val="nil"/>
              <w:left w:val="nil"/>
              <w:bottom w:val="nil"/>
              <w:right w:val="nil"/>
            </w:tcBorders>
          </w:tcPr>
          <w:p w:rsidR="00872195" w:rsidRPr="007A360C" w:rsidRDefault="00872195" w:rsidP="007A360C">
            <w:pPr>
              <w:rPr>
                <w:rFonts w:ascii="Sylfaen" w:hAnsi="Sylfaen"/>
                <w:lang w:val="hy-AM"/>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(подпись)</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lang w:val="hy-AM"/>
              </w:rPr>
              <w:t>М.П.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lang w:val="hy-AM"/>
              </w:rPr>
              <w:t>г.</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(число, месяц)</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spacing w:line="276" w:lineRule="auto"/>
        <w:ind w:firstLine="540"/>
        <w:rPr>
          <w:rFonts w:ascii="Sylfaen" w:hAnsi="Sylfaen"/>
          <w:lang w:val="hy-AM"/>
        </w:rPr>
      </w:pPr>
    </w:p>
    <w:p w:rsidR="00872195" w:rsidRPr="007A360C" w:rsidRDefault="00872195" w:rsidP="00872195">
      <w:pPr>
        <w:spacing w:line="276" w:lineRule="auto"/>
        <w:ind w:firstLine="540"/>
        <w:jc w:val="right"/>
        <w:rPr>
          <w:rFonts w:ascii="Sylfaen" w:hAnsi="Sylfaen"/>
          <w:i/>
          <w:lang w:val="hy-AM"/>
        </w:rPr>
      </w:pPr>
      <w:r w:rsidRPr="007A360C">
        <w:rPr>
          <w:rFonts w:ascii="Sylfaen" w:hAnsi="Sylfaen"/>
          <w:i/>
          <w:lang w:val="hy-AM"/>
        </w:rPr>
        <w:br w:type="page"/>
      </w:r>
    </w:p>
    <w:p w:rsidR="00872195" w:rsidRPr="007A360C" w:rsidRDefault="00872195" w:rsidP="00872195">
      <w:pPr>
        <w:spacing w:line="276" w:lineRule="auto"/>
        <w:ind w:left="720"/>
        <w:rPr>
          <w:rFonts w:ascii="Sylfaen" w:hAnsi="Sylfaen"/>
          <w:lang w:val="hy-AM"/>
        </w:rPr>
      </w:pPr>
    </w:p>
    <w:p w:rsidR="00872195" w:rsidRPr="007A360C" w:rsidRDefault="00872195" w:rsidP="00872195">
      <w:pPr>
        <w:spacing w:line="276" w:lineRule="auto"/>
        <w:ind w:firstLine="540"/>
        <w:jc w:val="right"/>
        <w:rPr>
          <w:rFonts w:ascii="Sylfaen" w:hAnsi="Sylfaen"/>
          <w:i/>
          <w:lang w:val="hy-AM"/>
        </w:rPr>
      </w:pPr>
      <w:r w:rsidRPr="007A360C">
        <w:rPr>
          <w:rFonts w:ascii="Sylfaen" w:hAnsi="Sylfaen"/>
          <w:i/>
        </w:rPr>
        <w:t xml:space="preserve">Приложение </w:t>
      </w:r>
      <w:r w:rsidRPr="007A360C">
        <w:rPr>
          <w:rFonts w:ascii="Sylfaen" w:hAnsi="Sylfaen"/>
          <w:i/>
          <w:lang w:val="hy-AM"/>
        </w:rPr>
        <w:t>N 2.2</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r w:rsidRPr="007A360C">
        <w:rPr>
          <w:rFonts w:ascii="Sylfaen" w:hAnsi="Sylfaen"/>
          <w:i/>
          <w:sz w:val="24"/>
          <w:szCs w:val="24"/>
          <w:lang w:val="hy-AM"/>
        </w:rPr>
        <w:t xml:space="preserve">к объявлению об участии в предварительном квалификационном отборе в рамках процедуры конкурсного диалога под кодом ՀՀԷԿԵՆԳ-ՄԵԾՁԲ-N17/1 </w:t>
      </w:r>
    </w:p>
    <w:p w:rsidR="00872195" w:rsidRPr="007A360C" w:rsidRDefault="00872195" w:rsidP="00872195">
      <w:pPr>
        <w:pStyle w:val="BodyTextIndent3"/>
        <w:tabs>
          <w:tab w:val="left" w:pos="1080"/>
        </w:tabs>
        <w:spacing w:line="276" w:lineRule="auto"/>
        <w:ind w:firstLine="547"/>
        <w:jc w:val="right"/>
        <w:rPr>
          <w:rFonts w:ascii="Sylfaen" w:hAnsi="Sylfaen"/>
          <w:i/>
          <w:sz w:val="24"/>
          <w:szCs w:val="24"/>
          <w:lang w:val="hy-AM"/>
        </w:rPr>
      </w:pP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pStyle w:val="BodyTextIndent3"/>
        <w:tabs>
          <w:tab w:val="left" w:pos="1080"/>
        </w:tabs>
        <w:spacing w:line="276" w:lineRule="auto"/>
        <w:ind w:firstLine="540"/>
        <w:jc w:val="right"/>
        <w:rPr>
          <w:rFonts w:ascii="Sylfaen" w:hAnsi="Sylfaen"/>
          <w:i/>
          <w:sz w:val="24"/>
          <w:szCs w:val="24"/>
          <w:lang w:val="hy-AM"/>
        </w:rPr>
      </w:pPr>
    </w:p>
    <w:p w:rsidR="00872195" w:rsidRPr="007A360C" w:rsidRDefault="00872195" w:rsidP="00872195">
      <w:pPr>
        <w:spacing w:line="276" w:lineRule="auto"/>
        <w:jc w:val="center"/>
        <w:rPr>
          <w:rFonts w:ascii="Sylfaen" w:hAnsi="Sylfaen" w:cs="Sylfaen"/>
          <w:b/>
          <w:lang w:val="ru-RU"/>
        </w:rPr>
      </w:pPr>
      <w:r w:rsidRPr="007A360C">
        <w:rPr>
          <w:rFonts w:ascii="Sylfaen" w:hAnsi="Sylfaen" w:cs="Sylfaen"/>
          <w:b/>
          <w:lang w:val="ru-RU"/>
        </w:rPr>
        <w:t>ДЕКЛАРАЦИЯ</w:t>
      </w:r>
    </w:p>
    <w:p w:rsidR="00872195" w:rsidRPr="007A360C" w:rsidRDefault="00872195" w:rsidP="00872195">
      <w:pPr>
        <w:spacing w:line="276" w:lineRule="auto"/>
        <w:jc w:val="center"/>
        <w:rPr>
          <w:rFonts w:ascii="Sylfaen" w:hAnsi="Sylfaen"/>
          <w:lang w:val="hy-AM"/>
        </w:rPr>
      </w:pPr>
    </w:p>
    <w:p w:rsidR="00872195" w:rsidRPr="007A360C" w:rsidRDefault="00872195" w:rsidP="00872195">
      <w:pPr>
        <w:pStyle w:val="BodyTextIndent"/>
        <w:spacing w:line="276" w:lineRule="auto"/>
        <w:ind w:firstLine="540"/>
        <w:jc w:val="center"/>
        <w:rPr>
          <w:rFonts w:ascii="Sylfaen" w:hAnsi="Sylfaen"/>
          <w:i w:val="0"/>
          <w:sz w:val="24"/>
          <w:szCs w:val="24"/>
          <w:lang w:val="hy-AM"/>
        </w:rPr>
      </w:pPr>
      <w:r w:rsidRPr="007A360C">
        <w:rPr>
          <w:rFonts w:ascii="Sylfaen" w:hAnsi="Sylfaen"/>
          <w:i w:val="0"/>
          <w:sz w:val="24"/>
          <w:szCs w:val="24"/>
          <w:lang w:val="hy-AM"/>
        </w:rPr>
        <w:t xml:space="preserve">О СООТВЕТСТВИИ ТРЕБОВАНИЯМ ПО КВАЛИФИКАЦИИ, ОПРЕДЕЛЕННЫХ В ОБЪЯВЛЕНИИ О ПРЕДВАРИТЕЛЬНОМ КВАЛИФИКАЦИОННОМ ОТБОРЕ В РАМКАХ ПРОЦЕДУРЫ КОНКУРСНОГО ДИАЛОГА ПОД КОДОМ ՀՀԷԿԵՆԳ-ՄԵԾՁԲ-N17/1 </w:t>
      </w:r>
    </w:p>
    <w:p w:rsidR="00872195" w:rsidRPr="007A360C" w:rsidRDefault="00872195" w:rsidP="00872195">
      <w:pPr>
        <w:spacing w:line="276" w:lineRule="auto"/>
        <w:jc w:val="center"/>
        <w:rPr>
          <w:rFonts w:ascii="Sylfaen" w:hAnsi="Sylfaen"/>
          <w:lang w:val="hy-AM"/>
        </w:rPr>
      </w:pPr>
    </w:p>
    <w:p w:rsidR="00872195" w:rsidRPr="007A360C" w:rsidRDefault="00872195" w:rsidP="00872195">
      <w:pPr>
        <w:spacing w:line="276" w:lineRule="auto"/>
        <w:jc w:val="center"/>
        <w:rPr>
          <w:rFonts w:ascii="Sylfaen" w:hAnsi="Sylfaen"/>
          <w:lang w:val="hy-AM"/>
        </w:rPr>
      </w:pPr>
    </w:p>
    <w:p w:rsidR="00872195" w:rsidRPr="007A360C" w:rsidRDefault="00872195" w:rsidP="00872195">
      <w:pPr>
        <w:spacing w:line="276" w:lineRule="auto"/>
        <w:ind w:firstLine="720"/>
        <w:jc w:val="both"/>
        <w:rPr>
          <w:rFonts w:ascii="Sylfaen" w:hAnsi="Sylfaen"/>
          <w:lang w:val="hy-AM"/>
        </w:rPr>
      </w:pPr>
      <w:r w:rsidRPr="007A360C">
        <w:rPr>
          <w:rFonts w:ascii="Sylfaen" w:hAnsi="Sylfaen"/>
          <w:u w:val="single"/>
          <w:lang w:val="hy-AM"/>
        </w:rPr>
        <w:t xml:space="preserve">                                                                                                 </w:t>
      </w:r>
      <w:r w:rsidRPr="007A360C">
        <w:rPr>
          <w:rFonts w:ascii="Sylfaen" w:hAnsi="Sylfaen"/>
          <w:lang w:val="hy-AM"/>
        </w:rPr>
        <w:t xml:space="preserve"> </w:t>
      </w:r>
      <w:r w:rsidRPr="007A360C">
        <w:rPr>
          <w:rFonts w:ascii="Sylfaen" w:hAnsi="Sylfaen" w:cs="Sylfaen"/>
          <w:lang w:val="hy-AM"/>
        </w:rPr>
        <w:t xml:space="preserve">заявляет, что </w:t>
      </w:r>
      <w:r w:rsidRPr="007A360C">
        <w:rPr>
          <w:rFonts w:ascii="Sylfaen" w:hAnsi="Sylfaen" w:cs="Sylfaen"/>
          <w:b/>
          <w:lang w:val="hy-AM"/>
        </w:rPr>
        <w:t xml:space="preserve"> </w:t>
      </w:r>
    </w:p>
    <w:p w:rsidR="00872195" w:rsidRPr="007A360C" w:rsidRDefault="00872195" w:rsidP="00872195">
      <w:pPr>
        <w:spacing w:line="276" w:lineRule="auto"/>
        <w:ind w:left="1440" w:firstLine="720"/>
        <w:jc w:val="both"/>
        <w:rPr>
          <w:rFonts w:ascii="Sylfaen" w:hAnsi="Sylfaen"/>
          <w:vertAlign w:val="superscript"/>
          <w:lang w:val="hy-AM"/>
        </w:rPr>
      </w:pPr>
      <w:r w:rsidRPr="007A360C">
        <w:rPr>
          <w:rFonts w:ascii="Sylfaen" w:hAnsi="Sylfaen"/>
          <w:vertAlign w:val="superscript"/>
          <w:lang w:val="hy-AM"/>
        </w:rPr>
        <w:t>Наименование (имя) участника</w:t>
      </w:r>
    </w:p>
    <w:p w:rsidR="00872195" w:rsidRPr="007A360C" w:rsidRDefault="00872195" w:rsidP="00872195">
      <w:pPr>
        <w:autoSpaceDE w:val="0"/>
        <w:autoSpaceDN w:val="0"/>
        <w:adjustRightInd w:val="0"/>
        <w:spacing w:line="276" w:lineRule="auto"/>
        <w:jc w:val="both"/>
        <w:rPr>
          <w:rFonts w:ascii="Sylfaen" w:hAnsi="Sylfaen" w:cs="Sylfaen"/>
          <w:lang w:val="hy-AM"/>
        </w:rPr>
      </w:pPr>
    </w:p>
    <w:p w:rsidR="00872195" w:rsidRPr="007A360C" w:rsidRDefault="00872195" w:rsidP="00872195">
      <w:pPr>
        <w:autoSpaceDE w:val="0"/>
        <w:autoSpaceDN w:val="0"/>
        <w:adjustRightInd w:val="0"/>
        <w:spacing w:line="276" w:lineRule="auto"/>
        <w:jc w:val="both"/>
        <w:rPr>
          <w:rFonts w:ascii="Sylfaen" w:hAnsi="Sylfaen" w:cs="Sylfaen"/>
          <w:lang w:val="hy-AM"/>
        </w:rPr>
      </w:pPr>
      <w:r w:rsidRPr="007A360C">
        <w:rPr>
          <w:rFonts w:ascii="Sylfaen" w:hAnsi="Sylfaen" w:cs="Sylfaen"/>
          <w:lang w:val="hy-AM"/>
        </w:rPr>
        <w:t>соответствует квалификационным требованиям, необходимым для выполнения нижеуказанных обязательств, предусмотренных договором.</w:t>
      </w:r>
    </w:p>
    <w:p w:rsidR="00872195" w:rsidRPr="007A360C" w:rsidRDefault="00872195" w:rsidP="00872195">
      <w:pPr>
        <w:spacing w:line="276" w:lineRule="auto"/>
        <w:ind w:firstLine="720"/>
        <w:jc w:val="both"/>
        <w:rPr>
          <w:rFonts w:ascii="Sylfaen" w:hAnsi="Sylfaen"/>
          <w:u w:val="single"/>
          <w:lang w:val="hy-AM"/>
        </w:rPr>
      </w:pPr>
      <w:r w:rsidRPr="007A360C">
        <w:rPr>
          <w:rFonts w:ascii="Sylfaen" w:hAnsi="Sylfaen" w:cs="Sylfaen"/>
          <w:lang w:val="hy-AM"/>
        </w:rPr>
        <w:t xml:space="preserve">При этом </w:t>
      </w:r>
      <w:r w:rsidRPr="007A360C">
        <w:rPr>
          <w:rFonts w:ascii="Sylfaen" w:hAnsi="Sylfaen"/>
          <w:u w:val="single"/>
          <w:lang w:val="hy-AM"/>
        </w:rPr>
        <w:t xml:space="preserve">                                                                               </w:t>
      </w:r>
      <w:r w:rsidRPr="007A360C">
        <w:rPr>
          <w:rFonts w:ascii="Sylfaen" w:hAnsi="Sylfaen"/>
          <w:lang w:val="hy-AM"/>
        </w:rPr>
        <w:t xml:space="preserve"> </w:t>
      </w:r>
      <w:r w:rsidRPr="007A360C">
        <w:rPr>
          <w:rFonts w:ascii="Sylfaen" w:hAnsi="Sylfaen" w:cs="Sylfaen"/>
          <w:lang w:val="hy-AM"/>
        </w:rPr>
        <w:t xml:space="preserve">заверяет, что:  </w:t>
      </w:r>
    </w:p>
    <w:p w:rsidR="00872195" w:rsidRPr="007A360C" w:rsidRDefault="00872195" w:rsidP="00872195">
      <w:pPr>
        <w:spacing w:line="276" w:lineRule="auto"/>
        <w:ind w:firstLine="720"/>
        <w:jc w:val="both"/>
        <w:rPr>
          <w:rFonts w:ascii="Sylfaen" w:hAnsi="Sylfaen"/>
          <w:vertAlign w:val="superscript"/>
          <w:lang w:val="ru-RU"/>
        </w:rPr>
      </w:pPr>
      <w:r w:rsidRPr="007A360C">
        <w:rPr>
          <w:rFonts w:ascii="Sylfaen" w:hAnsi="Sylfaen"/>
          <w:vertAlign w:val="superscript"/>
          <w:lang w:val="hy-AM"/>
        </w:rPr>
        <w:t xml:space="preserve">        </w:t>
      </w:r>
      <w:r w:rsidRPr="007A360C">
        <w:rPr>
          <w:rFonts w:ascii="Sylfaen" w:hAnsi="Sylfaen"/>
          <w:vertAlign w:val="superscript"/>
          <w:lang w:val="hy-AM"/>
        </w:rPr>
        <w:tab/>
        <w:t xml:space="preserve">                     Наименование (имя) участника</w:t>
      </w:r>
      <w:r w:rsidRPr="007A360C">
        <w:rPr>
          <w:rFonts w:ascii="Sylfaen" w:hAnsi="Sylfaen"/>
          <w:vertAlign w:val="superscript"/>
          <w:lang w:val="ru-RU"/>
        </w:rPr>
        <w:t xml:space="preserve"> процедуры</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r w:rsidRPr="007A360C">
        <w:rPr>
          <w:rFonts w:ascii="Sylfaen" w:hAnsi="Sylfaen" w:cs="AK Courier"/>
          <w:lang w:val="hy-AM"/>
        </w:rPr>
        <w:t xml:space="preserve">1) </w:t>
      </w:r>
      <w:r w:rsidRPr="007A360C">
        <w:rPr>
          <w:rFonts w:ascii="Sylfaen" w:hAnsi="Sylfaen" w:cs="AK Courier"/>
          <w:b/>
          <w:u w:val="single"/>
          <w:lang w:val="hy-AM"/>
        </w:rPr>
        <w:t>соответствие профессиональной деятельности той деятельности, которая предусмотрена договором:</w:t>
      </w:r>
    </w:p>
    <w:p w:rsidR="00872195" w:rsidRPr="007A360C" w:rsidRDefault="00872195" w:rsidP="00872195">
      <w:pPr>
        <w:autoSpaceDE w:val="0"/>
        <w:autoSpaceDN w:val="0"/>
        <w:adjustRightInd w:val="0"/>
        <w:spacing w:line="276" w:lineRule="auto"/>
        <w:jc w:val="both"/>
        <w:rPr>
          <w:rFonts w:ascii="Sylfaen" w:hAnsi="Sylfaen" w:cs="AK Courier"/>
          <w:b/>
          <w:highlight w:val="yellow"/>
          <w:u w:val="single"/>
          <w:lang w:val="hy-AM"/>
        </w:rPr>
      </w:pP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 xml:space="preserve">а. В течение 5 лет, предшествующих дате приглашения для участия в отборе, лично (в том числе и в качестве члена консорциума или субподрядчика) или посредством своего дочернего предприятия или предприятия с 50 или более процентами его участия) осуществлял(-а) в стране с населением по меньшей мере в 3.0 миллиона жителей программу успешной разработки и эксплуатации единой национальной системы электронного здравоохранения </w:t>
      </w:r>
      <w:r w:rsidRPr="007A360C">
        <w:rPr>
          <w:rFonts w:ascii="Sylfaen" w:hAnsi="Sylfaen" w:cs="AK Courier"/>
          <w:lang w:val="ru-RU"/>
        </w:rPr>
        <w:t xml:space="preserve">(которая как минимум должна включать в себя следующие функциональные и программные модули: а/ всеобъемлющий национальный регистр предоставляющих услуги здравоохранения, б/ модуль управления посещений пациентов, в/ модуль электронной карты здоровья пациентов, г/ модуль передачи данных в реальном режиме между страховыми компаниями и здравоохранительными учреждениями) </w:t>
      </w:r>
      <w:r w:rsidRPr="007A360C">
        <w:rPr>
          <w:rFonts w:ascii="Sylfaen" w:hAnsi="Sylfaen" w:cs="AK Courier"/>
          <w:lang w:val="hy-AM"/>
        </w:rPr>
        <w:t xml:space="preserve">или в течение последних трех лет беспрерывно </w:t>
      </w:r>
      <w:r w:rsidRPr="007A360C">
        <w:rPr>
          <w:rFonts w:ascii="Sylfaen" w:hAnsi="Sylfaen" w:cs="AK Courier"/>
          <w:lang w:val="hy-AM"/>
        </w:rPr>
        <w:lastRenderedPageBreak/>
        <w:t xml:space="preserve">реализовывал(-а) </w:t>
      </w:r>
      <w:r w:rsidRPr="007A360C">
        <w:rPr>
          <w:rFonts w:ascii="Sylfaen" w:hAnsi="Sylfaen" w:cs="AK Courier"/>
          <w:lang w:val="ru-RU"/>
        </w:rPr>
        <w:t xml:space="preserve">предоставление услуг по управлению такой системой, улучшению программного обеспечения и обслуживанию. </w:t>
      </w:r>
      <w:r w:rsidRPr="007A360C">
        <w:rPr>
          <w:rFonts w:ascii="Sylfaen" w:hAnsi="Sylfaen" w:cs="AK Courier"/>
          <w:lang w:val="hy-AM"/>
        </w:rPr>
        <w:t xml:space="preserve">  </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б. В течение 5 лет, предшествующих дате приглашения для участия в отборе, лично (в том числе и в качестве члена консорциума) или посредством своего дочернего предприятия или предприятия с 50 или более процентами его участия реализо</w:t>
      </w:r>
      <w:r w:rsidRPr="007A360C">
        <w:rPr>
          <w:rFonts w:ascii="Sylfaen" w:hAnsi="Sylfaen" w:cs="AK Courier"/>
          <w:lang w:val="ru-RU"/>
        </w:rPr>
        <w:t>вы</w:t>
      </w:r>
      <w:r w:rsidRPr="007A360C">
        <w:rPr>
          <w:rFonts w:ascii="Sylfaen" w:hAnsi="Sylfaen" w:cs="AK Courier"/>
          <w:lang w:val="hy-AM"/>
        </w:rPr>
        <w:t xml:space="preserve">вал(-а) </w:t>
      </w:r>
      <w:r w:rsidRPr="007A360C">
        <w:rPr>
          <w:rFonts w:ascii="Sylfaen" w:hAnsi="Sylfaen" w:cs="AK Courier"/>
          <w:lang w:val="ru-RU"/>
        </w:rPr>
        <w:t xml:space="preserve">разработку автоматической системы комплексного управления услугами по предоставлению медицинского страхования, улучшал(-а) программное обеспечение и обслуживание </w:t>
      </w:r>
      <w:r w:rsidRPr="007A360C">
        <w:rPr>
          <w:rFonts w:ascii="Sylfaen" w:hAnsi="Sylfaen" w:cs="AK Courier"/>
          <w:lang w:val="hy-AM"/>
        </w:rPr>
        <w:t>по меньшей мере для одной страховой компании</w:t>
      </w:r>
      <w:r w:rsidRPr="007A360C">
        <w:rPr>
          <w:rFonts w:ascii="Sylfaen" w:hAnsi="Sylfaen" w:cs="AK Courier"/>
          <w:lang w:val="ru-RU"/>
        </w:rPr>
        <w:t>.</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jc w:val="both"/>
        <w:rPr>
          <w:rFonts w:ascii="Sylfaen" w:hAnsi="Sylfaen" w:cs="AK Courier"/>
          <w:b/>
          <w:u w:val="single"/>
          <w:lang w:val="hy-AM"/>
        </w:rPr>
      </w:pPr>
      <w:r w:rsidRPr="007A360C">
        <w:rPr>
          <w:rFonts w:ascii="Sylfaen" w:hAnsi="Sylfaen" w:cs="AK Courier"/>
          <w:b/>
          <w:u w:val="single"/>
          <w:lang w:val="hy-AM"/>
        </w:rPr>
        <w:t>2) финансовые средства.</w:t>
      </w: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а. В течение последних 5 лет, лично (в том числе и в качестве члена консорциума) или посредством своего дочернего предприятия или предприятия с 50 или более процентами его участия имел(-а) оборот финансовых доходов в сумме, эквивалентной по меньшей мере 500 тысячам долларов США за предоставленные услуги по внедрению единой национальной системы электронного здравоохранения или по разработке, эксплуатации и обслуживанию всеобъемлющей автоматической системы управления предоставлением услуг по медицинскому страхованию.</w:t>
      </w:r>
    </w:p>
    <w:p w:rsidR="00872195" w:rsidRPr="007A360C" w:rsidRDefault="00872195" w:rsidP="00872195">
      <w:pPr>
        <w:autoSpaceDE w:val="0"/>
        <w:autoSpaceDN w:val="0"/>
        <w:adjustRightInd w:val="0"/>
        <w:spacing w:line="276" w:lineRule="auto"/>
        <w:jc w:val="both"/>
        <w:rPr>
          <w:rFonts w:ascii="Sylfaen" w:hAnsi="Sylfaen" w:cs="AK Courier"/>
          <w:lang w:val="hy-AM"/>
        </w:rPr>
      </w:pPr>
    </w:p>
    <w:p w:rsidR="00872195" w:rsidRPr="007A360C" w:rsidRDefault="00872195" w:rsidP="00872195">
      <w:pPr>
        <w:autoSpaceDE w:val="0"/>
        <w:autoSpaceDN w:val="0"/>
        <w:adjustRightInd w:val="0"/>
        <w:spacing w:line="276" w:lineRule="auto"/>
        <w:jc w:val="both"/>
        <w:rPr>
          <w:rFonts w:ascii="Sylfaen" w:hAnsi="Sylfaen" w:cs="AK Courier"/>
          <w:lang w:val="hy-AM"/>
        </w:rPr>
      </w:pPr>
      <w:r w:rsidRPr="007A360C">
        <w:rPr>
          <w:rFonts w:ascii="Sylfaen" w:hAnsi="Sylfaen" w:cs="AK Courier"/>
          <w:lang w:val="hy-AM"/>
        </w:rPr>
        <w:t>б. Л</w:t>
      </w:r>
      <w:r w:rsidRPr="007A360C">
        <w:rPr>
          <w:rFonts w:ascii="Sylfaen" w:hAnsi="Sylfaen" w:cs="AK Courier"/>
          <w:lang w:val="ru-RU"/>
        </w:rPr>
        <w:t xml:space="preserve">ично или совместно с консорциумом участников на период за 10 дней до крайнего срока предоставления заявки для квалификационного отбора и в течение не менее </w:t>
      </w:r>
      <w:r w:rsidRPr="007A360C">
        <w:rPr>
          <w:rFonts w:ascii="Sylfaen" w:hAnsi="Sylfaen" w:cs="AK Courier"/>
        </w:rPr>
        <w:t>90</w:t>
      </w:r>
      <w:r w:rsidRPr="007A360C">
        <w:rPr>
          <w:rFonts w:ascii="Sylfaen" w:hAnsi="Sylfaen" w:cs="AK Courier"/>
          <w:lang w:val="ru-RU"/>
        </w:rPr>
        <w:t xml:space="preserve"> дней после него </w:t>
      </w:r>
      <w:r w:rsidRPr="007A360C">
        <w:rPr>
          <w:rFonts w:ascii="Sylfaen" w:hAnsi="Sylfaen" w:cs="AK Courier"/>
          <w:lang w:val="hy-AM"/>
        </w:rPr>
        <w:t>имеет</w:t>
      </w:r>
      <w:r w:rsidRPr="007A360C">
        <w:rPr>
          <w:rFonts w:ascii="Sylfaen" w:hAnsi="Sylfaen" w:cs="AK Courier"/>
          <w:lang w:val="ru-RU"/>
        </w:rPr>
        <w:t xml:space="preserve"> на банковских счетах свободный капитал в размере суммы, эквивалентной по крайней мере 100 тысячам долларов США.   </w:t>
      </w:r>
      <w:r w:rsidRPr="007A360C">
        <w:rPr>
          <w:rFonts w:ascii="Sylfaen" w:hAnsi="Sylfaen" w:cs="AK Courier"/>
          <w:lang w:val="hy-AM"/>
        </w:rPr>
        <w:t xml:space="preserve"> </w:t>
      </w:r>
    </w:p>
    <w:p w:rsidR="00872195" w:rsidRPr="007A360C" w:rsidRDefault="00872195" w:rsidP="00872195">
      <w:pPr>
        <w:spacing w:line="276" w:lineRule="auto"/>
        <w:ind w:left="708"/>
        <w:jc w:val="both"/>
        <w:rPr>
          <w:rFonts w:ascii="Sylfaen" w:hAnsi="Sylfaen" w:cs="Tahoma"/>
          <w:lang w:val="hy-AM"/>
        </w:rPr>
      </w:pPr>
      <w:r w:rsidRPr="007A360C">
        <w:rPr>
          <w:rFonts w:ascii="Sylfaen" w:hAnsi="Sylfaen" w:cs="Tahoma"/>
          <w:lang w:val="hy-AM"/>
        </w:rPr>
        <w:t>В приложении предоставляются следующие документы:</w:t>
      </w:r>
    </w:p>
    <w:p w:rsidR="00872195" w:rsidRPr="007A360C" w:rsidRDefault="00872195" w:rsidP="00872195">
      <w:pPr>
        <w:spacing w:line="276" w:lineRule="auto"/>
        <w:ind w:left="708"/>
        <w:jc w:val="both"/>
        <w:rPr>
          <w:rFonts w:ascii="Sylfaen" w:hAnsi="Sylfaen" w:cs="Tahoma"/>
          <w:lang w:val="ru-RU"/>
        </w:rPr>
      </w:pP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numPr>
          <w:ilvl w:val="0"/>
          <w:numId w:val="1"/>
        </w:numPr>
        <w:spacing w:line="276" w:lineRule="auto"/>
        <w:jc w:val="both"/>
        <w:rPr>
          <w:rFonts w:ascii="Sylfaen" w:hAnsi="Sylfaen" w:cs="Tahoma"/>
        </w:rPr>
      </w:pPr>
      <w:r w:rsidRPr="007A360C">
        <w:rPr>
          <w:rFonts w:ascii="Sylfaen" w:hAnsi="Sylfaen" w:cs="Tahoma"/>
        </w:rPr>
        <w:t>______________________________</w:t>
      </w:r>
    </w:p>
    <w:p w:rsidR="00872195" w:rsidRPr="007A360C" w:rsidRDefault="00872195" w:rsidP="00872195">
      <w:pPr>
        <w:spacing w:line="276" w:lineRule="auto"/>
        <w:ind w:left="1068"/>
        <w:jc w:val="both"/>
        <w:rPr>
          <w:rFonts w:ascii="Sylfaen" w:hAnsi="Sylfaen" w:cs="Tahoma"/>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9"/>
        <w:gridCol w:w="1190"/>
        <w:gridCol w:w="1189"/>
        <w:gridCol w:w="1190"/>
        <w:gridCol w:w="372"/>
        <w:gridCol w:w="1581"/>
        <w:gridCol w:w="1581"/>
      </w:tblGrid>
      <w:tr w:rsidR="00872195" w:rsidRPr="007A360C" w:rsidTr="007A360C">
        <w:tc>
          <w:tcPr>
            <w:tcW w:w="5812" w:type="dxa"/>
            <w:gridSpan w:val="5"/>
            <w:tcBorders>
              <w:top w:val="nil"/>
              <w:left w:val="nil"/>
              <w:bottom w:val="single" w:sz="4" w:space="0" w:color="auto"/>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3090" w:type="dxa"/>
            <w:gridSpan w:val="2"/>
            <w:tcBorders>
              <w:top w:val="nil"/>
              <w:left w:val="nil"/>
              <w:bottom w:val="single" w:sz="4" w:space="0" w:color="auto"/>
              <w:right w:val="nil"/>
            </w:tcBorders>
          </w:tcPr>
          <w:p w:rsidR="00872195" w:rsidRPr="007A360C" w:rsidRDefault="00872195" w:rsidP="007A360C">
            <w:pPr>
              <w:rPr>
                <w:rFonts w:ascii="Sylfaen" w:hAnsi="Sylfaen"/>
              </w:rPr>
            </w:pPr>
          </w:p>
        </w:tc>
      </w:tr>
      <w:tr w:rsidR="00872195" w:rsidRPr="007A360C" w:rsidTr="007A360C">
        <w:tc>
          <w:tcPr>
            <w:tcW w:w="5812" w:type="dxa"/>
            <w:gridSpan w:val="5"/>
            <w:tcBorders>
              <w:top w:val="single" w:sz="4" w:space="0" w:color="auto"/>
              <w:left w:val="nil"/>
              <w:bottom w:val="nil"/>
              <w:right w:val="nil"/>
            </w:tcBorders>
            <w:hideMark/>
          </w:tcPr>
          <w:p w:rsidR="00872195" w:rsidRPr="007A360C" w:rsidRDefault="00872195" w:rsidP="007A360C">
            <w:pPr>
              <w:jc w:val="center"/>
              <w:rPr>
                <w:rFonts w:ascii="Sylfaen" w:hAnsi="Sylfaen"/>
                <w:sz w:val="20"/>
                <w:szCs w:val="20"/>
                <w:lang w:val="ru-RU"/>
              </w:rPr>
            </w:pPr>
            <w:r w:rsidRPr="007A360C">
              <w:rPr>
                <w:rFonts w:ascii="Sylfaen" w:hAnsi="Sylfaen"/>
                <w:vertAlign w:val="superscript"/>
                <w:lang w:val="hy-AM"/>
              </w:rPr>
              <w:t>Наименование (имя) участника (должность руководителя, имя и фамилия)</w:t>
            </w:r>
          </w:p>
        </w:tc>
        <w:tc>
          <w:tcPr>
            <w:tcW w:w="364" w:type="dxa"/>
            <w:tcBorders>
              <w:top w:val="nil"/>
              <w:left w:val="nil"/>
              <w:bottom w:val="nil"/>
              <w:right w:val="nil"/>
            </w:tcBorders>
          </w:tcPr>
          <w:p w:rsidR="00872195" w:rsidRPr="007A360C" w:rsidRDefault="00872195" w:rsidP="007A360C">
            <w:pPr>
              <w:rPr>
                <w:rFonts w:ascii="Sylfaen" w:hAnsi="Sylfaen"/>
                <w:lang w:val="ru-RU"/>
              </w:rPr>
            </w:pPr>
          </w:p>
        </w:tc>
        <w:tc>
          <w:tcPr>
            <w:tcW w:w="3090" w:type="dxa"/>
            <w:gridSpan w:val="2"/>
            <w:tcBorders>
              <w:top w:val="single" w:sz="4" w:space="0" w:color="auto"/>
              <w:left w:val="nil"/>
              <w:bottom w:val="nil"/>
              <w:right w:val="nil"/>
            </w:tcBorders>
            <w:hideMark/>
          </w:tcPr>
          <w:p w:rsidR="00872195" w:rsidRPr="007A360C" w:rsidRDefault="00872195" w:rsidP="007A360C">
            <w:pPr>
              <w:spacing w:line="276" w:lineRule="auto"/>
              <w:jc w:val="center"/>
              <w:rPr>
                <w:rFonts w:ascii="Sylfaen" w:hAnsi="Sylfaen"/>
                <w:sz w:val="20"/>
                <w:szCs w:val="20"/>
              </w:rPr>
            </w:pPr>
            <w:r w:rsidRPr="007A360C">
              <w:rPr>
                <w:rFonts w:ascii="Sylfaen" w:hAnsi="Sylfaen"/>
                <w:vertAlign w:val="superscript"/>
                <w:lang w:val="hy-AM"/>
              </w:rPr>
              <w:t>(подпись)</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hideMark/>
          </w:tcPr>
          <w:p w:rsidR="00872195" w:rsidRPr="007A360C" w:rsidRDefault="00872195" w:rsidP="007A360C">
            <w:pPr>
              <w:jc w:val="right"/>
              <w:rPr>
                <w:rFonts w:ascii="Sylfaen" w:hAnsi="Sylfaen"/>
              </w:rPr>
            </w:pPr>
            <w:r w:rsidRPr="007A360C">
              <w:rPr>
                <w:rFonts w:ascii="Sylfaen" w:hAnsi="Sylfaen"/>
                <w:lang w:val="hy-AM"/>
              </w:rPr>
              <w:t>М.П.</w:t>
            </w: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364"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c>
          <w:tcPr>
            <w:tcW w:w="1545" w:type="dxa"/>
            <w:tcBorders>
              <w:top w:val="nil"/>
              <w:left w:val="nil"/>
              <w:bottom w:val="nil"/>
              <w:right w:val="nil"/>
            </w:tcBorders>
          </w:tcPr>
          <w:p w:rsidR="00872195" w:rsidRPr="007A360C" w:rsidRDefault="00872195" w:rsidP="007A360C">
            <w:pPr>
              <w:rPr>
                <w:rFonts w:ascii="Sylfaen" w:hAnsi="Sylfaen"/>
              </w:rPr>
            </w:pPr>
          </w:p>
        </w:tc>
      </w:tr>
      <w:tr w:rsidR="00872195" w:rsidRPr="007A360C" w:rsidTr="007A360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1163" w:type="dxa"/>
            <w:tcBorders>
              <w:top w:val="nil"/>
              <w:left w:val="nil"/>
              <w:bottom w:val="nil"/>
              <w:right w:val="nil"/>
            </w:tcBorders>
            <w:vAlign w:val="center"/>
          </w:tcPr>
          <w:p w:rsidR="00872195" w:rsidRPr="007A360C" w:rsidRDefault="00872195" w:rsidP="007A360C">
            <w:pPr>
              <w:rPr>
                <w:rFonts w:ascii="Sylfaen" w:hAnsi="Sylfaen"/>
              </w:rPr>
            </w:pPr>
          </w:p>
        </w:tc>
        <w:tc>
          <w:tcPr>
            <w:tcW w:w="1162" w:type="dxa"/>
            <w:tcBorders>
              <w:top w:val="nil"/>
              <w:left w:val="nil"/>
              <w:bottom w:val="nil"/>
              <w:right w:val="nil"/>
            </w:tcBorders>
            <w:vAlign w:val="center"/>
          </w:tcPr>
          <w:p w:rsidR="00872195" w:rsidRPr="007A360C" w:rsidRDefault="00872195" w:rsidP="007A360C">
            <w:pPr>
              <w:rPr>
                <w:rFonts w:ascii="Sylfaen" w:hAnsi="Sylfaen"/>
              </w:rPr>
            </w:pPr>
          </w:p>
        </w:tc>
        <w:tc>
          <w:tcPr>
            <w:tcW w:w="3072" w:type="dxa"/>
            <w:gridSpan w:val="3"/>
            <w:tcBorders>
              <w:top w:val="nil"/>
              <w:left w:val="nil"/>
              <w:bottom w:val="single" w:sz="4" w:space="0" w:color="auto"/>
              <w:right w:val="nil"/>
            </w:tcBorders>
            <w:vAlign w:val="center"/>
          </w:tcPr>
          <w:p w:rsidR="00872195" w:rsidRPr="007A360C" w:rsidRDefault="00872195" w:rsidP="007A360C">
            <w:pPr>
              <w:rPr>
                <w:rFonts w:ascii="Sylfaen" w:hAnsi="Sylfaen"/>
              </w:rPr>
            </w:pPr>
          </w:p>
        </w:tc>
        <w:tc>
          <w:tcPr>
            <w:tcW w:w="1545" w:type="dxa"/>
            <w:tcBorders>
              <w:top w:val="nil"/>
              <w:left w:val="nil"/>
              <w:bottom w:val="nil"/>
              <w:right w:val="nil"/>
            </w:tcBorders>
            <w:vAlign w:val="center"/>
            <w:hideMark/>
          </w:tcPr>
          <w:p w:rsidR="00872195" w:rsidRPr="007A360C" w:rsidRDefault="00872195" w:rsidP="007A360C">
            <w:pPr>
              <w:rPr>
                <w:rFonts w:ascii="Sylfaen" w:hAnsi="Sylfaen"/>
                <w:lang w:val="hy-AM"/>
              </w:rPr>
            </w:pPr>
            <w:r w:rsidRPr="007A360C">
              <w:rPr>
                <w:rFonts w:ascii="Sylfaen" w:hAnsi="Sylfaen"/>
                <w:lang w:val="hy-AM"/>
              </w:rPr>
              <w:t xml:space="preserve">20   </w:t>
            </w:r>
            <w:r w:rsidRPr="007A360C">
              <w:rPr>
                <w:rFonts w:ascii="Sylfaen" w:hAnsi="Sylfaen" w:cs="Sylfaen"/>
              </w:rPr>
              <w:t>г</w:t>
            </w:r>
            <w:r w:rsidRPr="007A360C">
              <w:rPr>
                <w:rFonts w:ascii="Sylfaen" w:hAnsi="Sylfaen"/>
                <w:lang w:val="hy-AM"/>
              </w:rPr>
              <w:t>.</w:t>
            </w:r>
          </w:p>
        </w:tc>
      </w:tr>
      <w:tr w:rsidR="00872195" w:rsidRPr="007A360C" w:rsidTr="007A360C">
        <w:tc>
          <w:tcPr>
            <w:tcW w:w="1162"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1163" w:type="dxa"/>
            <w:tcBorders>
              <w:top w:val="nil"/>
              <w:left w:val="nil"/>
              <w:bottom w:val="nil"/>
              <w:right w:val="nil"/>
            </w:tcBorders>
          </w:tcPr>
          <w:p w:rsidR="00872195" w:rsidRPr="007A360C" w:rsidRDefault="00872195" w:rsidP="007A360C">
            <w:pPr>
              <w:rPr>
                <w:rFonts w:ascii="Sylfaen" w:hAnsi="Sylfaen"/>
              </w:rPr>
            </w:pPr>
          </w:p>
        </w:tc>
        <w:tc>
          <w:tcPr>
            <w:tcW w:w="1162" w:type="dxa"/>
            <w:tcBorders>
              <w:top w:val="nil"/>
              <w:left w:val="nil"/>
              <w:bottom w:val="nil"/>
              <w:right w:val="nil"/>
            </w:tcBorders>
          </w:tcPr>
          <w:p w:rsidR="00872195" w:rsidRPr="007A360C" w:rsidRDefault="00872195" w:rsidP="007A360C">
            <w:pPr>
              <w:rPr>
                <w:rFonts w:ascii="Sylfaen" w:hAnsi="Sylfaen"/>
              </w:rPr>
            </w:pPr>
          </w:p>
        </w:tc>
        <w:tc>
          <w:tcPr>
            <w:tcW w:w="3072" w:type="dxa"/>
            <w:gridSpan w:val="3"/>
            <w:tcBorders>
              <w:top w:val="single" w:sz="4" w:space="0" w:color="auto"/>
              <w:left w:val="nil"/>
              <w:bottom w:val="nil"/>
              <w:right w:val="nil"/>
            </w:tcBorders>
            <w:hideMark/>
          </w:tcPr>
          <w:p w:rsidR="00872195" w:rsidRPr="007A360C" w:rsidRDefault="00872195" w:rsidP="007A360C">
            <w:pPr>
              <w:jc w:val="center"/>
              <w:rPr>
                <w:rFonts w:ascii="Sylfaen" w:hAnsi="Sylfaen"/>
              </w:rPr>
            </w:pPr>
            <w:r w:rsidRPr="007A360C">
              <w:rPr>
                <w:rFonts w:ascii="Sylfaen" w:hAnsi="Sylfaen"/>
                <w:vertAlign w:val="superscript"/>
                <w:lang w:val="hy-AM"/>
              </w:rPr>
              <w:t>(</w:t>
            </w:r>
            <w:r w:rsidRPr="007A360C">
              <w:rPr>
                <w:rFonts w:ascii="Sylfaen" w:hAnsi="Sylfaen"/>
                <w:vertAlign w:val="superscript"/>
              </w:rPr>
              <w:t>число, месяц</w:t>
            </w:r>
            <w:r w:rsidRPr="007A360C">
              <w:rPr>
                <w:rFonts w:ascii="Sylfaen" w:hAnsi="Sylfaen"/>
                <w:vertAlign w:val="superscript"/>
                <w:lang w:val="hy-AM"/>
              </w:rPr>
              <w:t>)</w:t>
            </w:r>
          </w:p>
        </w:tc>
        <w:tc>
          <w:tcPr>
            <w:tcW w:w="1545" w:type="dxa"/>
            <w:tcBorders>
              <w:top w:val="nil"/>
              <w:left w:val="nil"/>
              <w:bottom w:val="nil"/>
              <w:right w:val="nil"/>
            </w:tcBorders>
          </w:tcPr>
          <w:p w:rsidR="00872195" w:rsidRPr="007A360C" w:rsidRDefault="00872195" w:rsidP="007A360C">
            <w:pPr>
              <w:rPr>
                <w:rFonts w:ascii="Sylfaen" w:hAnsi="Sylfaen"/>
              </w:rPr>
            </w:pPr>
          </w:p>
        </w:tc>
      </w:tr>
    </w:tbl>
    <w:p w:rsidR="00872195" w:rsidRPr="007A360C" w:rsidRDefault="00872195" w:rsidP="00872195">
      <w:pPr>
        <w:jc w:val="right"/>
        <w:rPr>
          <w:rFonts w:ascii="Sylfaen" w:hAnsi="Sylfaen"/>
          <w:b/>
          <w:bCs/>
          <w:i/>
          <w:u w:val="single"/>
          <w:lang w:val="hy-AM"/>
        </w:rPr>
        <w:sectPr w:rsidR="00872195" w:rsidRPr="007A360C" w:rsidSect="007A360C">
          <w:pgSz w:w="12240" w:h="15840"/>
          <w:pgMar w:top="720" w:right="1440" w:bottom="1440" w:left="1440" w:header="720" w:footer="720" w:gutter="0"/>
          <w:cols w:space="720"/>
          <w:docGrid w:linePitch="360"/>
        </w:sectPr>
      </w:pPr>
    </w:p>
    <w:p w:rsidR="00872195" w:rsidRPr="007A360C" w:rsidRDefault="00872195" w:rsidP="00872195">
      <w:pPr>
        <w:jc w:val="right"/>
        <w:rPr>
          <w:rFonts w:ascii="Sylfaen" w:hAnsi="Sylfaen"/>
          <w:b/>
          <w:bCs/>
          <w:i/>
          <w:u w:val="single"/>
          <w:lang w:val="hy-AM"/>
        </w:rPr>
      </w:pPr>
      <w:r w:rsidRPr="007A360C">
        <w:rPr>
          <w:rFonts w:ascii="Sylfaen" w:hAnsi="Sylfaen"/>
          <w:b/>
          <w:bCs/>
          <w:i/>
          <w:u w:val="single"/>
        </w:rPr>
        <w:lastRenderedPageBreak/>
        <w:t>Приложение</w:t>
      </w:r>
      <w:r w:rsidRPr="007A360C">
        <w:rPr>
          <w:rFonts w:ascii="Sylfaen" w:hAnsi="Sylfaen"/>
          <w:b/>
          <w:bCs/>
          <w:i/>
          <w:u w:val="single"/>
          <w:lang w:val="hy-AM"/>
        </w:rPr>
        <w:t xml:space="preserve"> </w:t>
      </w:r>
      <w:r w:rsidRPr="007A360C">
        <w:rPr>
          <w:rFonts w:ascii="Sylfaen" w:hAnsi="Sylfaen"/>
          <w:b/>
          <w:bCs/>
          <w:i/>
          <w:u w:val="single"/>
        </w:rPr>
        <w:t xml:space="preserve">N </w:t>
      </w:r>
      <w:r w:rsidRPr="007A360C">
        <w:rPr>
          <w:rFonts w:ascii="Sylfaen" w:hAnsi="Sylfaen"/>
          <w:b/>
          <w:bCs/>
          <w:i/>
          <w:u w:val="single"/>
          <w:lang w:val="hy-AM"/>
        </w:rPr>
        <w:t>3</w:t>
      </w:r>
    </w:p>
    <w:p w:rsidR="00872195" w:rsidRPr="007A360C" w:rsidRDefault="00872195" w:rsidP="00872195">
      <w:pPr>
        <w:jc w:val="right"/>
        <w:rPr>
          <w:rFonts w:ascii="Sylfaen" w:hAnsi="Sylfaen"/>
          <w:bCs/>
          <w:i/>
        </w:rPr>
      </w:pPr>
      <w:r w:rsidRPr="007A360C">
        <w:rPr>
          <w:rFonts w:ascii="Sylfaen" w:hAnsi="Sylfaen"/>
          <w:bCs/>
          <w:i/>
          <w:lang w:val="hy-AM"/>
        </w:rPr>
        <w:t xml:space="preserve">Особенности критериев </w:t>
      </w:r>
    </w:p>
    <w:p w:rsidR="00872195" w:rsidRPr="007A360C" w:rsidRDefault="00872195" w:rsidP="00872195">
      <w:pPr>
        <w:jc w:val="right"/>
        <w:rPr>
          <w:rFonts w:ascii="Sylfaen" w:hAnsi="Sylfaen"/>
          <w:bCs/>
          <w:i/>
          <w:lang w:val="hy-AM"/>
        </w:rPr>
      </w:pPr>
      <w:r w:rsidRPr="007A360C">
        <w:rPr>
          <w:rFonts w:ascii="Sylfaen" w:hAnsi="Sylfaen"/>
          <w:bCs/>
          <w:i/>
          <w:lang w:val="hy-AM"/>
        </w:rPr>
        <w:t xml:space="preserve">предварительного отбора и соответствия их требованиям </w:t>
      </w:r>
    </w:p>
    <w:p w:rsidR="00872195" w:rsidRPr="007A360C" w:rsidRDefault="00872195" w:rsidP="00872195">
      <w:pPr>
        <w:rPr>
          <w:rFonts w:ascii="Sylfaen" w:hAnsi="Sylfaen"/>
          <w:bCs/>
          <w:i/>
          <w:lang w:val="hy-AM"/>
        </w:rPr>
      </w:pPr>
    </w:p>
    <w:p w:rsidR="00872195" w:rsidRPr="007A360C" w:rsidRDefault="00872195" w:rsidP="00872195">
      <w:pPr>
        <w:rPr>
          <w:rFonts w:ascii="Sylfaen" w:hAnsi="Sylfaen"/>
          <w:b/>
          <w:bCs/>
          <w:i/>
          <w:u w:val="single"/>
          <w:lang w:val="hy-AM"/>
        </w:rPr>
      </w:pPr>
      <w:proofErr w:type="gramStart"/>
      <w:r w:rsidRPr="007A360C">
        <w:rPr>
          <w:rFonts w:ascii="Sylfaen" w:hAnsi="Sylfaen"/>
          <w:b/>
          <w:bCs/>
          <w:i/>
          <w:u w:val="single"/>
        </w:rPr>
        <w:t>а</w:t>
      </w:r>
      <w:proofErr w:type="gramEnd"/>
      <w:r w:rsidRPr="007A360C">
        <w:rPr>
          <w:rFonts w:ascii="Sylfaen" w:hAnsi="Sylfaen"/>
          <w:b/>
          <w:bCs/>
          <w:i/>
          <w:u w:val="single"/>
          <w:lang w:val="hy-AM"/>
        </w:rPr>
        <w:t>/</w:t>
      </w:r>
      <w:r w:rsidRPr="007A360C">
        <w:rPr>
          <w:rFonts w:ascii="Sylfaen" w:hAnsi="Sylfaen"/>
          <w:b/>
          <w:bCs/>
          <w:i/>
          <w:u w:val="single"/>
        </w:rPr>
        <w:t xml:space="preserve"> Общие критерии соответствия </w:t>
      </w:r>
    </w:p>
    <w:p w:rsidR="00872195" w:rsidRPr="007A360C" w:rsidRDefault="00872195" w:rsidP="00872195">
      <w:pPr>
        <w:rPr>
          <w:rFonts w:ascii="Sylfaen" w:hAnsi="Sylfaen"/>
          <w:b/>
          <w:bCs/>
          <w:i/>
          <w:u w:val="single"/>
          <w:lang w:val="hy-AM"/>
        </w:rPr>
      </w:pPr>
    </w:p>
    <w:tbl>
      <w:tblPr>
        <w:tblW w:w="150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54"/>
        <w:gridCol w:w="3960"/>
        <w:gridCol w:w="1530"/>
        <w:gridCol w:w="1821"/>
        <w:gridCol w:w="1528"/>
        <w:gridCol w:w="1710"/>
        <w:gridCol w:w="10"/>
        <w:gridCol w:w="2761"/>
      </w:tblGrid>
      <w:tr w:rsidR="00872195" w:rsidRPr="007A360C" w:rsidTr="007A360C">
        <w:trPr>
          <w:cantSplit/>
          <w:tblHeader/>
        </w:trPr>
        <w:tc>
          <w:tcPr>
            <w:tcW w:w="456"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rPr>
              <w:t>No</w:t>
            </w:r>
          </w:p>
        </w:tc>
        <w:tc>
          <w:tcPr>
            <w:tcW w:w="1254"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cs="Sylfaen"/>
                <w:b/>
                <w:bCs/>
                <w:sz w:val="20"/>
                <w:szCs w:val="20"/>
              </w:rPr>
              <w:t>Предмет</w:t>
            </w:r>
            <w:r w:rsidRPr="007A360C">
              <w:rPr>
                <w:rFonts w:ascii="Sylfaen" w:hAnsi="Sylfaen"/>
                <w:b/>
                <w:bCs/>
                <w:sz w:val="20"/>
                <w:szCs w:val="20"/>
                <w:lang w:val="hy-AM"/>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Требование</w:t>
            </w:r>
            <w:r w:rsidRPr="007A360C">
              <w:rPr>
                <w:rFonts w:ascii="Sylfaen" w:hAnsi="Sylfaen"/>
                <w:b/>
                <w:bCs/>
                <w:sz w:val="20"/>
                <w:szCs w:val="20"/>
              </w:rPr>
              <w:t xml:space="preserve">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При наличии одного участника </w:t>
            </w:r>
          </w:p>
        </w:tc>
        <w:tc>
          <w:tcPr>
            <w:tcW w:w="506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При наличии консорциума </w:t>
            </w:r>
          </w:p>
        </w:tc>
        <w:tc>
          <w:tcPr>
            <w:tcW w:w="276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lang w:val="hy-AM"/>
              </w:rPr>
              <w:t xml:space="preserve">Документы, необходимые для удовлетворения требования </w:t>
            </w:r>
          </w:p>
        </w:tc>
      </w:tr>
      <w:tr w:rsidR="00872195" w:rsidRPr="007A360C" w:rsidTr="007A360C">
        <w:trPr>
          <w:cantSplit/>
          <w:tblHeader/>
        </w:trPr>
        <w:tc>
          <w:tcPr>
            <w:tcW w:w="456"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125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396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lang w:val="ru-RU"/>
              </w:rPr>
            </w:pP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Все партнеры </w:t>
            </w:r>
          </w:p>
        </w:tc>
        <w:tc>
          <w:tcPr>
            <w:tcW w:w="1528"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Ведущий партнер</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Другие партнеры </w:t>
            </w:r>
          </w:p>
        </w:tc>
        <w:tc>
          <w:tcPr>
            <w:tcW w:w="2771" w:type="dxa"/>
            <w:gridSpan w:val="2"/>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rPr>
            </w:pPr>
          </w:p>
        </w:tc>
        <w:tc>
          <w:tcPr>
            <w:tcW w:w="1254" w:type="dxa"/>
            <w:vMerge w:val="restart"/>
            <w:tcBorders>
              <w:top w:val="single" w:sz="4" w:space="0" w:color="auto"/>
              <w:left w:val="single" w:sz="4" w:space="0" w:color="auto"/>
              <w:right w:val="single" w:sz="4" w:space="0" w:color="auto"/>
            </w:tcBorders>
            <w:hideMark/>
          </w:tcPr>
          <w:p w:rsidR="00872195" w:rsidRPr="007A360C" w:rsidRDefault="00872195" w:rsidP="007A360C">
            <w:pPr>
              <w:rPr>
                <w:rFonts w:ascii="Sylfaen" w:hAnsi="Sylfaen"/>
                <w:sz w:val="20"/>
                <w:szCs w:val="20"/>
              </w:rPr>
            </w:pPr>
            <w:r w:rsidRPr="007A360C">
              <w:rPr>
                <w:rFonts w:ascii="Sylfaen" w:hAnsi="Sylfaen" w:cs="Arial"/>
                <w:sz w:val="20"/>
                <w:szCs w:val="20"/>
              </w:rPr>
              <w:t>Юридический статус</w:t>
            </w:r>
          </w:p>
        </w:tc>
        <w:tc>
          <w:tcPr>
            <w:tcW w:w="3960" w:type="dxa"/>
            <w:tcBorders>
              <w:top w:val="single" w:sz="4" w:space="0" w:color="auto"/>
              <w:left w:val="single" w:sz="4" w:space="0" w:color="auto"/>
              <w:bottom w:val="single" w:sz="4" w:space="0" w:color="auto"/>
              <w:right w:val="single" w:sz="4" w:space="0" w:color="auto"/>
            </w:tcBorders>
            <w:hideMark/>
          </w:tcPr>
          <w:p w:rsidR="00872195" w:rsidRPr="007A360C" w:rsidRDefault="00872195" w:rsidP="007A360C">
            <w:pPr>
              <w:rPr>
                <w:rFonts w:ascii="Sylfaen" w:hAnsi="Sylfaen" w:cs="Arial"/>
                <w:sz w:val="18"/>
                <w:szCs w:val="18"/>
                <w:lang w:val="ru-RU"/>
              </w:rPr>
            </w:pPr>
            <w:r w:rsidRPr="007A360C">
              <w:rPr>
                <w:rFonts w:ascii="Sylfaen" w:hAnsi="Sylfaen" w:cs="Arial"/>
                <w:sz w:val="18"/>
                <w:szCs w:val="18"/>
                <w:lang w:val="ru-RU"/>
              </w:rPr>
              <w:t>Совместное предприятие или юридическое лицо, зарегистрированное в установленном законодател</w:t>
            </w:r>
            <w:r w:rsidRPr="007A360C">
              <w:rPr>
                <w:rFonts w:ascii="Sylfaen" w:hAnsi="Sylfaen" w:cs="Arial"/>
                <w:sz w:val="18"/>
                <w:szCs w:val="18"/>
                <w:lang w:val="hy-AM"/>
              </w:rPr>
              <w:t>ь</w:t>
            </w:r>
            <w:r w:rsidRPr="007A360C">
              <w:rPr>
                <w:rFonts w:ascii="Sylfaen" w:hAnsi="Sylfaen" w:cs="Arial"/>
                <w:sz w:val="18"/>
                <w:szCs w:val="18"/>
                <w:lang w:val="ru-RU"/>
              </w:rPr>
              <w:t>ством порядке</w:t>
            </w:r>
          </w:p>
          <w:p w:rsidR="00872195" w:rsidRPr="007A360C" w:rsidRDefault="00872195" w:rsidP="007A360C">
            <w:pPr>
              <w:rPr>
                <w:rFonts w:ascii="Sylfaen" w:hAnsi="Sylfaen" w:cs="Arial"/>
                <w:sz w:val="18"/>
                <w:szCs w:val="18"/>
                <w:lang w:val="ru-RU"/>
              </w:rPr>
            </w:pPr>
          </w:p>
          <w:p w:rsidR="00872195" w:rsidRPr="007A360C" w:rsidRDefault="00872195" w:rsidP="007A360C">
            <w:pPr>
              <w:rPr>
                <w:rFonts w:ascii="Sylfaen" w:hAnsi="Sylfaen" w:cs="Arial"/>
                <w:sz w:val="18"/>
                <w:szCs w:val="18"/>
                <w:lang w:val="hy-AM"/>
              </w:rPr>
            </w:pPr>
          </w:p>
          <w:p w:rsidR="00872195" w:rsidRPr="007A360C" w:rsidRDefault="00872195" w:rsidP="007A360C">
            <w:pPr>
              <w:rPr>
                <w:rFonts w:ascii="Sylfaen" w:hAnsi="Sylfaen"/>
                <w:sz w:val="18"/>
                <w:szCs w:val="18"/>
                <w:lang w:val="hy-AM"/>
              </w:rPr>
            </w:pP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для всех партнеров</w:t>
            </w:r>
          </w:p>
        </w:tc>
        <w:tc>
          <w:tcPr>
            <w:tcW w:w="2771" w:type="dxa"/>
            <w:gridSpan w:val="2"/>
            <w:tcBorders>
              <w:top w:val="single" w:sz="4" w:space="0" w:color="auto"/>
              <w:left w:val="single" w:sz="4" w:space="0" w:color="auto"/>
              <w:bottom w:val="single" w:sz="4" w:space="0" w:color="auto"/>
              <w:right w:val="single" w:sz="4" w:space="0" w:color="auto"/>
            </w:tcBorders>
            <w:hideMark/>
          </w:tcPr>
          <w:p w:rsidR="00872195" w:rsidRPr="007A360C" w:rsidRDefault="00872195" w:rsidP="007A360C">
            <w:pPr>
              <w:rPr>
                <w:rFonts w:ascii="Sylfaen" w:hAnsi="Sylfaen" w:cs="Arial"/>
                <w:sz w:val="20"/>
                <w:szCs w:val="20"/>
                <w:lang w:val="ru-RU"/>
              </w:rPr>
            </w:pPr>
            <w:r w:rsidRPr="007A360C">
              <w:rPr>
                <w:rFonts w:ascii="Sylfaen" w:hAnsi="Sylfaen" w:cs="Arial"/>
                <w:sz w:val="20"/>
                <w:szCs w:val="20"/>
                <w:lang w:val="ru-RU"/>
              </w:rPr>
              <w:t xml:space="preserve">Заявление на основе Приложения </w:t>
            </w:r>
            <w:r w:rsidRPr="007A360C">
              <w:rPr>
                <w:rFonts w:ascii="Sylfaen" w:hAnsi="Sylfaen" w:cs="Arial"/>
                <w:sz w:val="20"/>
                <w:szCs w:val="20"/>
                <w:lang w:val="hy-AM"/>
              </w:rPr>
              <w:t>2</w:t>
            </w:r>
            <w:r w:rsidRPr="007A360C">
              <w:rPr>
                <w:rFonts w:ascii="Sylfaen" w:hAnsi="Sylfaen" w:cs="Arial"/>
                <w:sz w:val="20"/>
                <w:szCs w:val="20"/>
                <w:lang w:val="ru-RU"/>
              </w:rPr>
              <w:t xml:space="preserve">, к которому должны быть приложены: </w:t>
            </w:r>
          </w:p>
          <w:p w:rsidR="00872195" w:rsidRPr="007A360C" w:rsidRDefault="00872195" w:rsidP="007A360C">
            <w:pPr>
              <w:rPr>
                <w:rFonts w:ascii="Sylfaen" w:hAnsi="Sylfaen" w:cs="Arial"/>
                <w:sz w:val="20"/>
                <w:szCs w:val="20"/>
                <w:lang w:val="ru-RU"/>
              </w:rPr>
            </w:pPr>
            <w:r w:rsidRPr="007A360C">
              <w:rPr>
                <w:rFonts w:ascii="Sylfaen" w:hAnsi="Sylfaen" w:cs="Arial"/>
                <w:sz w:val="20"/>
                <w:szCs w:val="20"/>
                <w:lang w:val="hy-AM"/>
              </w:rPr>
              <w:t xml:space="preserve"> В случае юридических лиц, зарегистрированных в РА,</w:t>
            </w:r>
            <w:r w:rsidRPr="007A360C">
              <w:rPr>
                <w:rFonts w:ascii="Sylfaen" w:hAnsi="Sylfaen" w:cs="Arial"/>
                <w:sz w:val="20"/>
                <w:szCs w:val="20"/>
                <w:lang w:val="ru-RU"/>
              </w:rPr>
              <w:t xml:space="preserve"> свидетельство о государственной регистрации,</w:t>
            </w:r>
          </w:p>
          <w:p w:rsidR="00872195" w:rsidRPr="007A360C" w:rsidRDefault="00872195" w:rsidP="007A360C">
            <w:pPr>
              <w:rPr>
                <w:rFonts w:ascii="Sylfaen" w:hAnsi="Sylfaen"/>
                <w:sz w:val="20"/>
                <w:szCs w:val="20"/>
                <w:lang w:val="hy-AM"/>
              </w:rPr>
            </w:pPr>
            <w:r w:rsidRPr="007A360C">
              <w:rPr>
                <w:rFonts w:ascii="Sylfaen" w:hAnsi="Sylfaen" w:cs="Arial"/>
                <w:sz w:val="20"/>
                <w:szCs w:val="20"/>
                <w:lang w:val="hy-AM"/>
              </w:rPr>
              <w:t xml:space="preserve"> </w:t>
            </w:r>
            <w:r w:rsidRPr="007A360C">
              <w:rPr>
                <w:rFonts w:ascii="Sylfaen" w:hAnsi="Sylfaen" w:cs="Arial"/>
                <w:sz w:val="20"/>
                <w:szCs w:val="20"/>
                <w:lang w:val="ru-RU"/>
              </w:rPr>
              <w:t>В случае участия нерезидента РА, должны</w:t>
            </w:r>
            <w:r w:rsidRPr="007A360C">
              <w:rPr>
                <w:rFonts w:ascii="Sylfaen" w:hAnsi="Sylfaen" w:cs="Arial"/>
                <w:sz w:val="20"/>
                <w:szCs w:val="20"/>
                <w:lang w:val="hy-AM"/>
              </w:rPr>
              <w:t xml:space="preserve"> </w:t>
            </w:r>
            <w:r w:rsidRPr="007A360C">
              <w:rPr>
                <w:rFonts w:ascii="Sylfaen" w:hAnsi="Sylfaen" w:cs="Arial"/>
                <w:sz w:val="20"/>
                <w:szCs w:val="20"/>
                <w:lang w:val="ru-RU"/>
              </w:rPr>
              <w:t xml:space="preserve">быть представлены документы, подтверждающие государственную регистрацию в соответствии с законодательством страны регистрации. </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lang w:val="ru-RU"/>
              </w:rPr>
            </w:pPr>
            <w:r w:rsidRPr="007A360C">
              <w:rPr>
                <w:rFonts w:ascii="Sylfaen" w:hAnsi="Sylfaen" w:cs="Arial"/>
                <w:sz w:val="18"/>
                <w:szCs w:val="18"/>
                <w:lang w:val="ru-RU"/>
              </w:rPr>
              <w:t>Участник не признан банкротом по решению суда</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для всех партнеров</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ru-RU"/>
              </w:rPr>
            </w:pPr>
            <w:r w:rsidRPr="007A360C">
              <w:rPr>
                <w:rFonts w:ascii="Sylfaen" w:hAnsi="Sylfaen" w:cs="Arial"/>
                <w:sz w:val="20"/>
                <w:szCs w:val="20"/>
                <w:lang w:val="hy-AM"/>
              </w:rPr>
              <w:t>Декларация в соответствии с Приложением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18"/>
                <w:szCs w:val="18"/>
                <w:lang w:val="hy-AM"/>
              </w:rPr>
            </w:pPr>
            <w:r w:rsidRPr="007A360C">
              <w:rPr>
                <w:rFonts w:ascii="Sylfaen" w:hAnsi="Sylfaen" w:cs="Arial"/>
                <w:sz w:val="18"/>
                <w:szCs w:val="18"/>
                <w:lang w:val="hy-AM"/>
              </w:rPr>
              <w:t xml:space="preserve">Участник не имеет просроченной задолженности по линии налоговых и обязательных отчислений социального страхования РА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для всех партнеров</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ru-RU"/>
              </w:rPr>
            </w:pPr>
            <w:r w:rsidRPr="007A360C">
              <w:rPr>
                <w:rFonts w:ascii="Sylfaen" w:hAnsi="Sylfaen" w:cs="Arial"/>
                <w:sz w:val="20"/>
                <w:szCs w:val="20"/>
                <w:lang w:val="hy-AM"/>
              </w:rPr>
              <w:t>Декларация в соответствии с Приложением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ind w:firstLine="700"/>
              <w:jc w:val="both"/>
              <w:rPr>
                <w:rFonts w:ascii="Sylfaen" w:hAnsi="Sylfaen" w:cs="Arial Unicode"/>
                <w:sz w:val="18"/>
                <w:szCs w:val="18"/>
                <w:lang w:val="ru-RU"/>
              </w:rPr>
            </w:pPr>
            <w:r w:rsidRPr="007A360C">
              <w:rPr>
                <w:rFonts w:ascii="Sylfaen" w:hAnsi="Sylfaen" w:cs="Arial Unicode"/>
                <w:color w:val="000000"/>
                <w:sz w:val="18"/>
                <w:szCs w:val="18"/>
                <w:lang w:val="hy-AM"/>
              </w:rPr>
              <w:t>Представитель исполнительного органа участника за три года до момента представления заявки не был осужден за преступление в хозяйственной деятельности или деятельности, направленной против государственной службы</w:t>
            </w:r>
            <w:r w:rsidRPr="007A360C">
              <w:rPr>
                <w:rFonts w:ascii="Sylfaen" w:hAnsi="Sylfaen" w:cs="Arial Unicode"/>
                <w:color w:val="000000"/>
                <w:sz w:val="18"/>
                <w:szCs w:val="18"/>
                <w:lang w:val="ru-RU"/>
              </w:rPr>
              <w:t>.</w:t>
            </w:r>
          </w:p>
          <w:p w:rsidR="00872195" w:rsidRPr="007A360C" w:rsidRDefault="00872195" w:rsidP="007A360C">
            <w:pPr>
              <w:rPr>
                <w:rFonts w:ascii="Sylfaen" w:hAnsi="Sylfaen" w:cs="Arial"/>
                <w:sz w:val="18"/>
                <w:szCs w:val="18"/>
                <w:lang w:val="hy-AM"/>
              </w:rPr>
            </w:pP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для всех партнеров</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ru-RU"/>
              </w:rPr>
            </w:pPr>
            <w:r w:rsidRPr="007A360C">
              <w:rPr>
                <w:rFonts w:ascii="Sylfaen" w:hAnsi="Sylfaen" w:cs="Arial"/>
                <w:sz w:val="20"/>
                <w:szCs w:val="20"/>
                <w:lang w:val="hy-AM"/>
              </w:rPr>
              <w:t>Декларация в соответствии с Приложением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vMerge/>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ind w:firstLine="700"/>
              <w:jc w:val="both"/>
              <w:rPr>
                <w:rFonts w:ascii="Sylfaen" w:hAnsi="Sylfaen" w:cs="Arial Unicode"/>
                <w:sz w:val="18"/>
                <w:szCs w:val="18"/>
                <w:lang w:val="hy-AM"/>
              </w:rPr>
            </w:pPr>
            <w:r w:rsidRPr="007A360C">
              <w:rPr>
                <w:rFonts w:ascii="Sylfaen" w:hAnsi="Sylfaen" w:cs="Sylfaen"/>
                <w:sz w:val="18"/>
                <w:szCs w:val="18"/>
                <w:lang w:val="ru-RU"/>
              </w:rPr>
              <w:t xml:space="preserve">Участник не внесен в перечень лиц, не имеющих права на участие в процессе закупок. </w:t>
            </w:r>
          </w:p>
          <w:p w:rsidR="00872195" w:rsidRPr="007A360C" w:rsidRDefault="00872195" w:rsidP="007A360C">
            <w:pPr>
              <w:autoSpaceDE w:val="0"/>
              <w:autoSpaceDN w:val="0"/>
              <w:adjustRightInd w:val="0"/>
              <w:spacing w:line="276" w:lineRule="auto"/>
              <w:ind w:firstLine="700"/>
              <w:jc w:val="both"/>
              <w:rPr>
                <w:rFonts w:ascii="Sylfaen" w:hAnsi="Sylfaen" w:cs="Arial Unicode"/>
                <w:color w:val="000000"/>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для всех партнеров</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ru-RU"/>
              </w:rPr>
            </w:pPr>
            <w:r w:rsidRPr="007A360C">
              <w:rPr>
                <w:rFonts w:ascii="Sylfaen" w:hAnsi="Sylfaen" w:cs="Arial"/>
                <w:sz w:val="20"/>
                <w:szCs w:val="20"/>
                <w:lang w:val="hy-AM"/>
              </w:rPr>
              <w:t>Декларация в соответствии с Приложением 2.1.</w:t>
            </w:r>
          </w:p>
        </w:tc>
      </w:tr>
      <w:tr w:rsidR="00872195" w:rsidRPr="007A360C" w:rsidTr="007A360C">
        <w:trPr>
          <w:cantSplit/>
        </w:trPr>
        <w:tc>
          <w:tcPr>
            <w:tcW w:w="456"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numPr>
                <w:ilvl w:val="0"/>
                <w:numId w:val="2"/>
              </w:numPr>
              <w:rPr>
                <w:rFonts w:ascii="Sylfaen" w:hAnsi="Sylfaen"/>
                <w:sz w:val="20"/>
                <w:szCs w:val="20"/>
                <w:lang w:val="hy-AM"/>
              </w:rPr>
            </w:pPr>
          </w:p>
        </w:tc>
        <w:tc>
          <w:tcPr>
            <w:tcW w:w="1254"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ru-RU"/>
              </w:rPr>
            </w:pPr>
            <w:r w:rsidRPr="007A360C">
              <w:rPr>
                <w:rFonts w:ascii="Sylfaen" w:hAnsi="Sylfaen" w:cs="Arial"/>
                <w:sz w:val="20"/>
                <w:szCs w:val="20"/>
                <w:lang w:val="ru-RU"/>
              </w:rPr>
              <w:t>Перечень документов в случае совместной деятельности</w:t>
            </w:r>
          </w:p>
        </w:tc>
        <w:tc>
          <w:tcPr>
            <w:tcW w:w="396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pStyle w:val="BodyTextIndent"/>
              <w:spacing w:line="276" w:lineRule="auto"/>
              <w:ind w:firstLine="708"/>
              <w:rPr>
                <w:rFonts w:ascii="Sylfaen" w:hAnsi="Sylfaen" w:cs="Sylfaen"/>
                <w:i w:val="0"/>
                <w:sz w:val="18"/>
                <w:szCs w:val="18"/>
                <w:lang w:val="hy-AM"/>
              </w:rPr>
            </w:pPr>
            <w:r w:rsidRPr="007A360C">
              <w:rPr>
                <w:rFonts w:ascii="Sylfaen" w:hAnsi="Sylfaen" w:cs="Sylfaen"/>
                <w:i w:val="0"/>
                <w:sz w:val="18"/>
                <w:szCs w:val="18"/>
                <w:lang w:val="hy-AM"/>
              </w:rPr>
              <w:t>Участники могут принять участие в процедуре предварительного квалификационного отбора совместно /консорциумом/. В таких случаях:</w:t>
            </w:r>
          </w:p>
          <w:p w:rsidR="00872195" w:rsidRPr="007A360C" w:rsidRDefault="00872195" w:rsidP="007A360C">
            <w:pPr>
              <w:pStyle w:val="BodyTextIndent"/>
              <w:spacing w:line="276" w:lineRule="auto"/>
              <w:ind w:firstLine="708"/>
              <w:rPr>
                <w:rFonts w:ascii="Sylfaen" w:hAnsi="Sylfaen" w:cs="Sylfaen"/>
                <w:i w:val="0"/>
                <w:sz w:val="18"/>
                <w:szCs w:val="18"/>
                <w:lang w:val="hy-AM"/>
              </w:rPr>
            </w:pPr>
            <w:r w:rsidRPr="007A360C">
              <w:rPr>
                <w:rFonts w:ascii="Sylfaen" w:hAnsi="Sylfaen" w:cs="Sylfaen"/>
                <w:i w:val="0"/>
                <w:sz w:val="18"/>
                <w:szCs w:val="18"/>
                <w:lang w:val="hy-AM"/>
              </w:rPr>
              <w:t>а) завка на участие в квалификационном отборе включает в себя договор о совместной деятельности,</w:t>
            </w:r>
          </w:p>
          <w:p w:rsidR="00872195" w:rsidRPr="007A360C" w:rsidRDefault="00872195" w:rsidP="007A360C">
            <w:pPr>
              <w:pStyle w:val="BodyTextIndent"/>
              <w:spacing w:line="276" w:lineRule="auto"/>
              <w:ind w:firstLine="708"/>
              <w:rPr>
                <w:rFonts w:ascii="Sylfaen" w:hAnsi="Sylfaen" w:cs="Sylfaen"/>
                <w:i w:val="0"/>
                <w:sz w:val="18"/>
                <w:szCs w:val="18"/>
                <w:lang w:val="hy-AM"/>
              </w:rPr>
            </w:pPr>
            <w:r w:rsidRPr="007A360C">
              <w:rPr>
                <w:rFonts w:ascii="Sylfaen" w:hAnsi="Sylfaen" w:cs="Sylfaen"/>
                <w:i w:val="0"/>
                <w:sz w:val="18"/>
                <w:szCs w:val="18"/>
                <w:lang w:val="hy-AM"/>
              </w:rPr>
              <w:t>б) в договоре о совместной деятельности должно быть указано, кто из участников будет ведущим и каким квалификационным требованиям должен удовлетворять каждый из участников,</w:t>
            </w:r>
          </w:p>
          <w:p w:rsidR="00872195" w:rsidRPr="007A360C" w:rsidRDefault="00872195" w:rsidP="007A360C">
            <w:pPr>
              <w:pStyle w:val="BodyTextIndent"/>
              <w:spacing w:line="276" w:lineRule="auto"/>
              <w:ind w:firstLine="708"/>
              <w:rPr>
                <w:rFonts w:ascii="Sylfaen" w:hAnsi="Sylfaen" w:cs="Sylfaen"/>
                <w:i w:val="0"/>
                <w:sz w:val="18"/>
                <w:szCs w:val="18"/>
                <w:lang w:val="hy-AM"/>
              </w:rPr>
            </w:pPr>
            <w:r w:rsidRPr="007A360C">
              <w:rPr>
                <w:rFonts w:ascii="Sylfaen" w:hAnsi="Sylfaen" w:cs="Sylfaen"/>
                <w:i w:val="0"/>
                <w:sz w:val="18"/>
                <w:szCs w:val="18"/>
                <w:lang w:val="hy-AM"/>
              </w:rPr>
              <w:t xml:space="preserve">в) в договоре о совместной деятельности должно быть также предусмотрено, что участники несут совместную и солидарную ответственность, </w:t>
            </w:r>
          </w:p>
          <w:p w:rsidR="00872195" w:rsidRPr="007A360C" w:rsidRDefault="00872195" w:rsidP="007A360C">
            <w:pPr>
              <w:pStyle w:val="BodyTextIndent"/>
              <w:spacing w:line="276" w:lineRule="auto"/>
              <w:ind w:firstLine="166"/>
              <w:rPr>
                <w:rFonts w:ascii="Sylfaen" w:hAnsi="Sylfaen" w:cs="Sylfaen"/>
                <w:i w:val="0"/>
                <w:sz w:val="18"/>
                <w:szCs w:val="18"/>
                <w:lang w:val="hy-AM"/>
              </w:rPr>
            </w:pPr>
            <w:r w:rsidRPr="007A360C">
              <w:rPr>
                <w:rFonts w:ascii="Sylfaen" w:hAnsi="Sylfaen" w:cs="Sylfaen"/>
                <w:i w:val="0"/>
                <w:sz w:val="18"/>
                <w:szCs w:val="18"/>
                <w:lang w:val="hy-AM"/>
              </w:rPr>
              <w:t xml:space="preserve">г) при оценке заявления принимаются во внимание совместные квалификации всех членов договора о совместной деятельности, с учетом особенностей, указанных в данном приложении: применимость данного требования по определенным критериям только к ведущему участнику, к другим партнерам или ко всем участникам.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Не применимо</w:t>
            </w:r>
          </w:p>
        </w:tc>
        <w:tc>
          <w:tcPr>
            <w:tcW w:w="1821"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для всех партнеров</w:t>
            </w:r>
          </w:p>
        </w:tc>
        <w:tc>
          <w:tcPr>
            <w:tcW w:w="152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ru-RU"/>
              </w:rPr>
            </w:pPr>
            <w:r w:rsidRPr="007A360C">
              <w:rPr>
                <w:rFonts w:ascii="Sylfaen" w:hAnsi="Sylfaen"/>
                <w:sz w:val="20"/>
                <w:szCs w:val="20"/>
                <w:lang w:val="hy-AM"/>
              </w:rPr>
              <w:t>Не применимо</w:t>
            </w:r>
          </w:p>
        </w:tc>
        <w:tc>
          <w:tcPr>
            <w:tcW w:w="171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ru-RU"/>
              </w:rPr>
            </w:pPr>
            <w:r w:rsidRPr="007A360C">
              <w:rPr>
                <w:rFonts w:ascii="Sylfaen" w:hAnsi="Sylfaen"/>
                <w:sz w:val="20"/>
                <w:szCs w:val="20"/>
                <w:lang w:val="hy-AM"/>
              </w:rPr>
              <w:t>Не применимо</w:t>
            </w:r>
          </w:p>
        </w:tc>
        <w:tc>
          <w:tcPr>
            <w:tcW w:w="277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ru-RU"/>
              </w:rPr>
              <w:t xml:space="preserve">Составленный надлежащим образом и подписанный договор о совместной деятельности </w:t>
            </w:r>
          </w:p>
        </w:tc>
      </w:tr>
    </w:tbl>
    <w:p w:rsidR="00872195" w:rsidRPr="007A360C" w:rsidRDefault="00872195" w:rsidP="00872195">
      <w:pPr>
        <w:rPr>
          <w:rFonts w:ascii="Sylfaen" w:hAnsi="Sylfaen"/>
          <w:b/>
          <w:bCs/>
          <w:i/>
          <w:sz w:val="20"/>
          <w:szCs w:val="20"/>
          <w:u w:val="single"/>
          <w:lang w:val="ru-RU"/>
        </w:rPr>
      </w:pPr>
      <w:r w:rsidRPr="007A360C">
        <w:rPr>
          <w:rFonts w:ascii="Sylfaen" w:hAnsi="Sylfaen"/>
          <w:sz w:val="20"/>
          <w:szCs w:val="20"/>
          <w:lang w:val="ru-RU"/>
        </w:rPr>
        <w:br w:type="page"/>
      </w:r>
      <w:r w:rsidRPr="007A360C">
        <w:rPr>
          <w:rFonts w:ascii="Sylfaen" w:hAnsi="Sylfaen"/>
          <w:b/>
          <w:bCs/>
          <w:i/>
          <w:sz w:val="20"/>
          <w:szCs w:val="20"/>
          <w:u w:val="single"/>
          <w:lang w:val="ru-RU"/>
        </w:rPr>
        <w:lastRenderedPageBreak/>
        <w:t>б</w:t>
      </w:r>
      <w:r w:rsidRPr="007A360C">
        <w:rPr>
          <w:rFonts w:ascii="Sylfaen" w:hAnsi="Sylfaen"/>
          <w:b/>
          <w:bCs/>
          <w:i/>
          <w:sz w:val="20"/>
          <w:szCs w:val="20"/>
          <w:u w:val="single"/>
          <w:lang w:val="hy-AM"/>
        </w:rPr>
        <w:t xml:space="preserve">/ </w:t>
      </w:r>
      <w:r w:rsidRPr="007A360C">
        <w:rPr>
          <w:rFonts w:ascii="Sylfaen" w:hAnsi="Sylfaen"/>
          <w:b/>
          <w:bCs/>
          <w:i/>
          <w:sz w:val="20"/>
          <w:szCs w:val="20"/>
          <w:u w:val="single"/>
          <w:lang w:val="ru-RU"/>
        </w:rPr>
        <w:t>Критерии по соответствию профессиональной деятельности</w:t>
      </w:r>
    </w:p>
    <w:p w:rsidR="00872195" w:rsidRPr="007A360C" w:rsidRDefault="00872195" w:rsidP="00872195">
      <w:pPr>
        <w:rPr>
          <w:rFonts w:ascii="Sylfaen" w:hAnsi="Sylfaen"/>
          <w:sz w:val="20"/>
          <w:szCs w:val="20"/>
          <w:lang w:val="ru-RU"/>
        </w:rPr>
      </w:pPr>
    </w:p>
    <w:tbl>
      <w:tblPr>
        <w:tblW w:w="1496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84"/>
        <w:gridCol w:w="8"/>
        <w:gridCol w:w="4290"/>
        <w:gridCol w:w="26"/>
        <w:gridCol w:w="1458"/>
        <w:gridCol w:w="1867"/>
        <w:gridCol w:w="1530"/>
        <w:gridCol w:w="1823"/>
        <w:gridCol w:w="1620"/>
      </w:tblGrid>
      <w:tr w:rsidR="00872195" w:rsidRPr="007A360C" w:rsidTr="00A23368">
        <w:trPr>
          <w:cantSplit/>
          <w:tblHeader/>
        </w:trPr>
        <w:tc>
          <w:tcPr>
            <w:tcW w:w="45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rPr>
              <w:t>No</w:t>
            </w:r>
          </w:p>
        </w:tc>
        <w:tc>
          <w:tcPr>
            <w:tcW w:w="1884"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cs="Sylfaen"/>
                <w:b/>
                <w:bCs/>
                <w:sz w:val="20"/>
                <w:szCs w:val="20"/>
                <w:lang w:val="ru-RU"/>
              </w:rPr>
              <w:t>Предмет</w:t>
            </w:r>
            <w:r w:rsidRPr="007A360C">
              <w:rPr>
                <w:rFonts w:ascii="Sylfaen" w:hAnsi="Sylfaen"/>
                <w:b/>
                <w:bCs/>
                <w:sz w:val="20"/>
                <w:szCs w:val="20"/>
                <w:lang w:val="hy-AM"/>
              </w:rPr>
              <w:t xml:space="preserve"> </w:t>
            </w:r>
          </w:p>
        </w:tc>
        <w:tc>
          <w:tcPr>
            <w:tcW w:w="42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lang w:val="hy-AM"/>
              </w:rPr>
              <w:t>Требование</w:t>
            </w:r>
            <w:r w:rsidRPr="007A360C">
              <w:rPr>
                <w:rFonts w:ascii="Sylfaen" w:hAnsi="Sylfaen"/>
                <w:b/>
                <w:bCs/>
                <w:sz w:val="20"/>
                <w:szCs w:val="20"/>
                <w:lang w:val="ru-RU"/>
              </w:rPr>
              <w:t xml:space="preserve"> </w:t>
            </w:r>
          </w:p>
        </w:tc>
        <w:tc>
          <w:tcPr>
            <w:tcW w:w="1484"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lang w:val="hy-AM"/>
              </w:rPr>
              <w:t xml:space="preserve">При наличии одного участника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lang w:val="hy-AM"/>
              </w:rPr>
              <w:t xml:space="preserve">При наличии консорциума </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lang w:val="hy-AM"/>
              </w:rPr>
              <w:t xml:space="preserve">Документы, необходимые для удовлетворения требования </w:t>
            </w:r>
          </w:p>
        </w:tc>
      </w:tr>
      <w:tr w:rsidR="00872195" w:rsidRPr="007A360C" w:rsidTr="00A23368">
        <w:trPr>
          <w:cantSplit/>
          <w:trHeight w:val="458"/>
          <w:tblHeader/>
        </w:trPr>
        <w:tc>
          <w:tcPr>
            <w:tcW w:w="45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1884"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4298" w:type="dxa"/>
            <w:gridSpan w:val="2"/>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1484" w:type="dxa"/>
            <w:gridSpan w:val="2"/>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lang w:val="ru-RU"/>
              </w:rPr>
            </w:pP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Все партнеры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Ведущий партнер</w:t>
            </w:r>
          </w:p>
        </w:tc>
        <w:tc>
          <w:tcPr>
            <w:tcW w:w="1823"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Другие партнеры </w:t>
            </w:r>
          </w:p>
        </w:tc>
        <w:tc>
          <w:tcPr>
            <w:tcW w:w="1620" w:type="dxa"/>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r>
      <w:tr w:rsidR="00872195" w:rsidRPr="007A360C" w:rsidTr="00A23368">
        <w:trPr>
          <w:cantSplit/>
        </w:trPr>
        <w:tc>
          <w:tcPr>
            <w:tcW w:w="457" w:type="dxa"/>
            <w:tcBorders>
              <w:left w:val="single" w:sz="4" w:space="0" w:color="auto"/>
              <w:bottom w:val="single" w:sz="4" w:space="0" w:color="auto"/>
              <w:right w:val="single" w:sz="4" w:space="0" w:color="auto"/>
            </w:tcBorders>
          </w:tcPr>
          <w:p w:rsidR="00872195" w:rsidRPr="007A360C" w:rsidRDefault="00872195" w:rsidP="007A360C">
            <w:pPr>
              <w:ind w:left="142"/>
              <w:rPr>
                <w:rFonts w:ascii="Sylfaen" w:hAnsi="Sylfaen"/>
                <w:sz w:val="20"/>
                <w:szCs w:val="20"/>
                <w:lang w:val="hy-AM"/>
              </w:rPr>
            </w:pPr>
            <w:r w:rsidRPr="007A360C">
              <w:rPr>
                <w:rFonts w:ascii="Sylfaen" w:hAnsi="Sylfaen"/>
                <w:sz w:val="20"/>
                <w:szCs w:val="20"/>
                <w:lang w:val="hy-AM"/>
              </w:rPr>
              <w:t>7</w:t>
            </w:r>
          </w:p>
        </w:tc>
        <w:tc>
          <w:tcPr>
            <w:tcW w:w="1892" w:type="dxa"/>
            <w:gridSpan w:val="2"/>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 xml:space="preserve">Опыт по разработке и эксплуатации аналогичной единой системы здравоохранения или по управлению такой системой и ее улучшению </w:t>
            </w:r>
          </w:p>
        </w:tc>
        <w:tc>
          <w:tcPr>
            <w:tcW w:w="431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18"/>
                <w:szCs w:val="18"/>
                <w:lang w:val="hy-AM"/>
              </w:rPr>
            </w:pPr>
            <w:r w:rsidRPr="007A360C">
              <w:rPr>
                <w:rFonts w:ascii="Sylfaen" w:eastAsiaTheme="minorHAnsi" w:hAnsi="Sylfaen" w:cs="Sylfaen"/>
                <w:sz w:val="18"/>
                <w:szCs w:val="18"/>
                <w:lang w:val="hy-AM"/>
              </w:rPr>
              <w:t>Участник в течение 5 лет, предшествующих дате приглашения для участия в отборе, должен был лично (в том числе и в качестве члена консорциума или субподрядчика) или посредством своего дочернего предприятия или предприятия с 50 или более процентами его участия) осуществить в стране с населением по меньшей мере в 3.0 миллиона жителей программу успешной разработки и эксплуатации единой национальной системы электронного здравоохранения (которая как минимум должна включать в себя следующие функциональные и программные модули: а/ всеобъемлющий национальный регистр предоставляющих услуги здравоохранения, б/ модуль управления посещений пациентов, в/ модуль электронной карты здоровья пациентов, г/ модуль передачи данных в реальном режиме между страховыми компаниями и здравоохранительными учреждениями) или в течение последних трех лет должен беспрерывно реализовывать предоставление услуг по управлению такой системой, улучшению программного обеспечения и обслуживанию.</w:t>
            </w:r>
          </w:p>
        </w:tc>
        <w:tc>
          <w:tcPr>
            <w:tcW w:w="145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67"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как минимум для одного партнера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если другие партнеры не соответствуют требованию</w:t>
            </w:r>
          </w:p>
        </w:tc>
        <w:tc>
          <w:tcPr>
            <w:tcW w:w="1823"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если ведущий партнер не соответствует требованию</w:t>
            </w:r>
          </w:p>
        </w:tc>
        <w:tc>
          <w:tcPr>
            <w:tcW w:w="162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Копии договоров или заключительных актов или письменное подтверждение со стороны заказчика или основного подрядчика </w:t>
            </w:r>
          </w:p>
        </w:tc>
      </w:tr>
      <w:tr w:rsidR="00872195" w:rsidRPr="007A360C" w:rsidTr="00A23368">
        <w:trPr>
          <w:cantSplit/>
        </w:trPr>
        <w:tc>
          <w:tcPr>
            <w:tcW w:w="457" w:type="dxa"/>
            <w:tcBorders>
              <w:left w:val="single" w:sz="4" w:space="0" w:color="auto"/>
              <w:bottom w:val="single" w:sz="4" w:space="0" w:color="auto"/>
              <w:right w:val="single" w:sz="4" w:space="0" w:color="auto"/>
            </w:tcBorders>
          </w:tcPr>
          <w:p w:rsidR="00872195" w:rsidRPr="007A360C" w:rsidRDefault="00872195" w:rsidP="007A360C">
            <w:pPr>
              <w:ind w:left="142"/>
              <w:rPr>
                <w:rFonts w:ascii="Sylfaen" w:hAnsi="Sylfaen"/>
                <w:sz w:val="20"/>
                <w:szCs w:val="20"/>
                <w:lang w:val="hy-AM"/>
              </w:rPr>
            </w:pPr>
            <w:r w:rsidRPr="007A360C">
              <w:rPr>
                <w:rFonts w:ascii="Sylfaen" w:hAnsi="Sylfaen"/>
                <w:sz w:val="20"/>
                <w:szCs w:val="20"/>
                <w:lang w:val="hy-AM"/>
              </w:rPr>
              <w:lastRenderedPageBreak/>
              <w:t>8</w:t>
            </w:r>
          </w:p>
        </w:tc>
        <w:tc>
          <w:tcPr>
            <w:tcW w:w="1892" w:type="dxa"/>
            <w:gridSpan w:val="2"/>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hy-AM"/>
              </w:rPr>
            </w:pPr>
            <w:r w:rsidRPr="007A360C">
              <w:rPr>
                <w:rFonts w:ascii="Sylfaen" w:hAnsi="Sylfaen" w:cs="Arial"/>
                <w:sz w:val="20"/>
                <w:szCs w:val="20"/>
                <w:lang w:val="hy-AM"/>
              </w:rPr>
              <w:t xml:space="preserve">Опыт по разработке и эксплуатации системы медицинского страхования или опыт управления и улучшения такой системы </w:t>
            </w:r>
          </w:p>
        </w:tc>
        <w:tc>
          <w:tcPr>
            <w:tcW w:w="4316" w:type="dxa"/>
            <w:gridSpan w:val="2"/>
            <w:tcBorders>
              <w:top w:val="single" w:sz="4" w:space="0" w:color="auto"/>
              <w:left w:val="single" w:sz="4" w:space="0" w:color="auto"/>
              <w:bottom w:val="single" w:sz="4" w:space="0" w:color="auto"/>
              <w:right w:val="single" w:sz="4" w:space="0" w:color="auto"/>
            </w:tcBorders>
            <w:vAlign w:val="center"/>
          </w:tcPr>
          <w:p w:rsidR="00872195" w:rsidRPr="007A360C" w:rsidRDefault="00872195" w:rsidP="007A360C">
            <w:pPr>
              <w:rPr>
                <w:rFonts w:ascii="Sylfaen" w:hAnsi="Sylfaen"/>
                <w:sz w:val="20"/>
                <w:szCs w:val="20"/>
                <w:lang w:val="hy-AM"/>
              </w:rPr>
            </w:pPr>
            <w:r w:rsidRPr="007A360C">
              <w:rPr>
                <w:rFonts w:ascii="Sylfaen" w:hAnsi="Sylfaen" w:cs="AK Courier"/>
                <w:sz w:val="18"/>
                <w:szCs w:val="18"/>
                <w:lang w:val="hy-AM"/>
              </w:rPr>
              <w:t xml:space="preserve">Участник в течение 5 лет, предшествующих дате приглашения для участия в отборе, лично (в том числе и в качестве члена консорциума) или посредством своего дочернего предприятия или предприятия с 50 или более процентами его участия  должен был реализовывать разработку автоматической системы комплексного управления услугами по предоставлению медицинского страхования, улучшить программное обеспечение и обслуживание по меньшей мере для одной страховой компании. </w:t>
            </w:r>
          </w:p>
        </w:tc>
        <w:tc>
          <w:tcPr>
            <w:tcW w:w="1458"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67"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Обязательно как минимум для одного партнера </w:t>
            </w:r>
          </w:p>
        </w:tc>
        <w:tc>
          <w:tcPr>
            <w:tcW w:w="153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если другие партнеры не соответствуют требованию</w:t>
            </w:r>
          </w:p>
        </w:tc>
        <w:tc>
          <w:tcPr>
            <w:tcW w:w="1823"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если ведущий партнер не соответствует требованию</w:t>
            </w:r>
          </w:p>
        </w:tc>
        <w:tc>
          <w:tcPr>
            <w:tcW w:w="1620" w:type="dxa"/>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Копии договоров или заключительных актов или письменное подтверждение со стороны заказчика или основного подрядчика </w:t>
            </w:r>
          </w:p>
        </w:tc>
      </w:tr>
    </w:tbl>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Pr="007A360C" w:rsidRDefault="00872195" w:rsidP="00872195">
      <w:pPr>
        <w:rPr>
          <w:rFonts w:ascii="Sylfaen" w:hAnsi="Sylfaen"/>
          <w:sz w:val="20"/>
          <w:szCs w:val="20"/>
          <w:lang w:val="hy-AM"/>
        </w:rPr>
      </w:pPr>
    </w:p>
    <w:p w:rsidR="00872195" w:rsidRDefault="00872195"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Default="00A23368" w:rsidP="00872195">
      <w:pPr>
        <w:rPr>
          <w:rFonts w:ascii="Sylfaen" w:hAnsi="Sylfaen"/>
          <w:sz w:val="20"/>
          <w:szCs w:val="20"/>
        </w:rPr>
      </w:pPr>
    </w:p>
    <w:p w:rsidR="00A23368" w:rsidRPr="00A23368" w:rsidRDefault="00A23368" w:rsidP="00872195">
      <w:pPr>
        <w:rPr>
          <w:rFonts w:ascii="Sylfaen" w:hAnsi="Sylfaen"/>
          <w:sz w:val="20"/>
          <w:szCs w:val="20"/>
        </w:rPr>
      </w:pPr>
    </w:p>
    <w:p w:rsidR="00872195" w:rsidRPr="007A360C" w:rsidRDefault="00872195" w:rsidP="00872195">
      <w:pPr>
        <w:rPr>
          <w:rFonts w:ascii="Sylfaen" w:hAnsi="Sylfaen"/>
          <w:sz w:val="20"/>
          <w:szCs w:val="20"/>
          <w:lang w:val="hy-AM"/>
        </w:rPr>
      </w:pPr>
    </w:p>
    <w:p w:rsidR="00872195" w:rsidRPr="007A360C" w:rsidRDefault="00872195" w:rsidP="00872195">
      <w:pPr>
        <w:ind w:left="360"/>
        <w:rPr>
          <w:rFonts w:ascii="Sylfaen" w:hAnsi="Sylfaen"/>
          <w:b/>
          <w:bCs/>
          <w:i/>
          <w:sz w:val="20"/>
          <w:szCs w:val="20"/>
          <w:u w:val="single"/>
        </w:rPr>
      </w:pPr>
      <w:proofErr w:type="gramStart"/>
      <w:r w:rsidRPr="007A360C">
        <w:rPr>
          <w:rFonts w:ascii="Sylfaen" w:hAnsi="Sylfaen" w:cs="Arial"/>
          <w:b/>
          <w:bCs/>
          <w:i/>
          <w:sz w:val="20"/>
          <w:szCs w:val="20"/>
          <w:u w:val="single"/>
        </w:rPr>
        <w:lastRenderedPageBreak/>
        <w:t>в</w:t>
      </w:r>
      <w:proofErr w:type="gramEnd"/>
      <w:r w:rsidRPr="007A360C">
        <w:rPr>
          <w:rFonts w:ascii="Sylfaen" w:hAnsi="Sylfaen" w:cs="Arial"/>
          <w:b/>
          <w:bCs/>
          <w:i/>
          <w:sz w:val="20"/>
          <w:szCs w:val="20"/>
          <w:u w:val="single"/>
          <w:lang w:val="hy-AM"/>
        </w:rPr>
        <w:t xml:space="preserve">/ </w:t>
      </w:r>
      <w:r w:rsidRPr="007A360C">
        <w:rPr>
          <w:rFonts w:ascii="Sylfaen" w:hAnsi="Sylfaen" w:cs="Arial"/>
          <w:b/>
          <w:bCs/>
          <w:i/>
          <w:sz w:val="20"/>
          <w:szCs w:val="20"/>
          <w:u w:val="single"/>
        </w:rPr>
        <w:t>Критерии финансового соответствия</w:t>
      </w:r>
    </w:p>
    <w:p w:rsidR="00872195" w:rsidRPr="007A360C" w:rsidRDefault="00872195" w:rsidP="00872195">
      <w:pPr>
        <w:ind w:left="720"/>
        <w:rPr>
          <w:rFonts w:ascii="Sylfaen" w:hAnsi="Sylfaen"/>
          <w:sz w:val="20"/>
          <w:szCs w:val="20"/>
        </w:rPr>
      </w:pPr>
    </w:p>
    <w:tbl>
      <w:tblPr>
        <w:tblW w:w="1502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7"/>
        <w:gridCol w:w="4297"/>
        <w:gridCol w:w="9"/>
        <w:gridCol w:w="1521"/>
        <w:gridCol w:w="12"/>
        <w:gridCol w:w="1808"/>
        <w:gridCol w:w="16"/>
        <w:gridCol w:w="1512"/>
        <w:gridCol w:w="19"/>
        <w:gridCol w:w="1690"/>
        <w:gridCol w:w="10"/>
        <w:gridCol w:w="13"/>
        <w:gridCol w:w="1657"/>
        <w:gridCol w:w="31"/>
      </w:tblGrid>
      <w:tr w:rsidR="00872195" w:rsidRPr="007A360C" w:rsidTr="007A360C">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rPr>
              <w:t>No</w:t>
            </w:r>
          </w:p>
        </w:tc>
        <w:tc>
          <w:tcPr>
            <w:tcW w:w="188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cs="Sylfaen"/>
                <w:b/>
                <w:bCs/>
                <w:sz w:val="20"/>
                <w:szCs w:val="20"/>
              </w:rPr>
              <w:t>Предмет</w:t>
            </w:r>
            <w:r w:rsidRPr="007A360C">
              <w:rPr>
                <w:rFonts w:ascii="Sylfaen" w:hAnsi="Sylfaen"/>
                <w:b/>
                <w:bCs/>
                <w:sz w:val="20"/>
                <w:szCs w:val="20"/>
                <w:lang w:val="hy-AM"/>
              </w:rPr>
              <w:t xml:space="preserve"> </w:t>
            </w:r>
          </w:p>
        </w:tc>
        <w:tc>
          <w:tcPr>
            <w:tcW w:w="4297" w:type="dxa"/>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Требование</w:t>
            </w:r>
            <w:r w:rsidRPr="007A360C">
              <w:rPr>
                <w:rFonts w:ascii="Sylfaen" w:hAnsi="Sylfaen"/>
                <w:b/>
                <w:bCs/>
                <w:sz w:val="20"/>
                <w:szCs w:val="20"/>
              </w:rPr>
              <w:t xml:space="preserve"> </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При наличии одного участника </w:t>
            </w:r>
          </w:p>
        </w:tc>
        <w:tc>
          <w:tcPr>
            <w:tcW w:w="506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При наличии консорциума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lang w:val="ru-RU"/>
              </w:rPr>
            </w:pPr>
            <w:r w:rsidRPr="007A360C">
              <w:rPr>
                <w:rFonts w:ascii="Sylfaen" w:hAnsi="Sylfaen"/>
                <w:b/>
                <w:bCs/>
                <w:sz w:val="20"/>
                <w:szCs w:val="20"/>
                <w:lang w:val="hy-AM"/>
              </w:rPr>
              <w:t xml:space="preserve">Документы, необходимые для удовлетворения требования </w:t>
            </w:r>
          </w:p>
        </w:tc>
      </w:tr>
      <w:tr w:rsidR="00872195" w:rsidRPr="007A360C" w:rsidTr="007A360C">
        <w:trPr>
          <w:gridAfter w:val="1"/>
          <w:wAfter w:w="31" w:type="dxa"/>
          <w:cantSplit/>
          <w:tblHeader/>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188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4297" w:type="dxa"/>
            <w:tcBorders>
              <w:top w:val="single" w:sz="4" w:space="0" w:color="auto"/>
              <w:left w:val="single" w:sz="4" w:space="0" w:color="auto"/>
              <w:bottom w:val="single" w:sz="4" w:space="0" w:color="auto"/>
              <w:right w:val="single" w:sz="4" w:space="0" w:color="auto"/>
            </w:tcBorders>
            <w:shd w:val="clear" w:color="auto" w:fill="D9D9D9"/>
          </w:tcPr>
          <w:p w:rsidR="00872195" w:rsidRPr="007A360C" w:rsidRDefault="00872195" w:rsidP="007A360C">
            <w:pPr>
              <w:rPr>
                <w:rFonts w:ascii="Sylfaen" w:hAnsi="Sylfaen"/>
                <w:b/>
                <w:bCs/>
                <w:sz w:val="20"/>
                <w:szCs w:val="20"/>
                <w:lang w:val="ru-RU"/>
              </w:rPr>
            </w:pPr>
          </w:p>
        </w:tc>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lang w:val="ru-RU"/>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Все партнеры </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Ведущий партнер</w:t>
            </w:r>
          </w:p>
        </w:tc>
        <w:tc>
          <w:tcPr>
            <w:tcW w:w="1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72195" w:rsidRPr="007A360C" w:rsidRDefault="00872195" w:rsidP="007A360C">
            <w:pPr>
              <w:rPr>
                <w:rFonts w:ascii="Sylfaen" w:hAnsi="Sylfaen"/>
                <w:b/>
                <w:bCs/>
                <w:sz w:val="20"/>
                <w:szCs w:val="20"/>
              </w:rPr>
            </w:pPr>
            <w:r w:rsidRPr="007A360C">
              <w:rPr>
                <w:rFonts w:ascii="Sylfaen" w:hAnsi="Sylfaen"/>
                <w:b/>
                <w:bCs/>
                <w:sz w:val="20"/>
                <w:szCs w:val="20"/>
                <w:lang w:val="hy-AM"/>
              </w:rPr>
              <w:t xml:space="preserve">Другие партнеры </w:t>
            </w: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872195" w:rsidRPr="007A360C" w:rsidRDefault="00872195" w:rsidP="007A360C">
            <w:pPr>
              <w:rPr>
                <w:rFonts w:ascii="Sylfaen" w:hAnsi="Sylfaen"/>
                <w:b/>
                <w:bCs/>
                <w:sz w:val="20"/>
                <w:szCs w:val="20"/>
              </w:rPr>
            </w:pPr>
          </w:p>
        </w:tc>
      </w:tr>
      <w:tr w:rsidR="00872195" w:rsidRPr="007A360C" w:rsidTr="007A360C">
        <w:trPr>
          <w:cantSplit/>
        </w:trPr>
        <w:tc>
          <w:tcPr>
            <w:tcW w:w="540" w:type="dxa"/>
            <w:tcBorders>
              <w:left w:val="single" w:sz="4" w:space="0" w:color="auto"/>
              <w:right w:val="single" w:sz="4" w:space="0" w:color="auto"/>
            </w:tcBorders>
          </w:tcPr>
          <w:p w:rsidR="00872195" w:rsidRPr="007A360C" w:rsidRDefault="00872195" w:rsidP="007A360C">
            <w:pPr>
              <w:ind w:left="142"/>
              <w:rPr>
                <w:rFonts w:ascii="Sylfaen" w:hAnsi="Sylfaen"/>
                <w:sz w:val="20"/>
                <w:szCs w:val="20"/>
                <w:lang w:val="hy-AM"/>
              </w:rPr>
            </w:pPr>
            <w:r w:rsidRPr="007A360C">
              <w:rPr>
                <w:rFonts w:ascii="Sylfaen" w:hAnsi="Sylfaen"/>
                <w:sz w:val="20"/>
                <w:szCs w:val="20"/>
                <w:lang w:val="hy-AM"/>
              </w:rPr>
              <w:t>9</w:t>
            </w:r>
          </w:p>
        </w:tc>
        <w:tc>
          <w:tcPr>
            <w:tcW w:w="1887" w:type="dxa"/>
            <w:tcBorders>
              <w:left w:val="single" w:sz="4" w:space="0" w:color="auto"/>
              <w:right w:val="single" w:sz="4" w:space="0" w:color="auto"/>
            </w:tcBorders>
          </w:tcPr>
          <w:p w:rsidR="00872195" w:rsidRPr="007A360C" w:rsidRDefault="00872195" w:rsidP="007A360C">
            <w:pPr>
              <w:rPr>
                <w:rFonts w:ascii="Sylfaen" w:hAnsi="Sylfaen" w:cs="Arial"/>
                <w:sz w:val="20"/>
                <w:szCs w:val="20"/>
                <w:lang w:val="ru-RU"/>
              </w:rPr>
            </w:pPr>
            <w:r w:rsidRPr="007A360C">
              <w:rPr>
                <w:rFonts w:ascii="Sylfaen" w:hAnsi="Sylfaen" w:cs="Arial"/>
                <w:sz w:val="20"/>
                <w:szCs w:val="20"/>
                <w:lang w:val="ru-RU"/>
              </w:rPr>
              <w:t>Требование по доходу за предоставление запрашиваемых услуг</w:t>
            </w:r>
          </w:p>
        </w:tc>
        <w:tc>
          <w:tcPr>
            <w:tcW w:w="430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autoSpaceDE w:val="0"/>
              <w:autoSpaceDN w:val="0"/>
              <w:adjustRightInd w:val="0"/>
              <w:spacing w:line="276" w:lineRule="auto"/>
              <w:jc w:val="both"/>
              <w:rPr>
                <w:rFonts w:ascii="Sylfaen" w:eastAsia="Arial Unicode MS" w:hAnsi="Sylfaen" w:cs="Arial"/>
                <w:sz w:val="18"/>
                <w:szCs w:val="18"/>
                <w:lang w:val="hy-AM"/>
              </w:rPr>
            </w:pPr>
            <w:r w:rsidRPr="007A360C">
              <w:rPr>
                <w:rFonts w:ascii="Sylfaen" w:hAnsi="Sylfaen" w:cs="AK Courier"/>
                <w:sz w:val="18"/>
                <w:szCs w:val="18"/>
                <w:lang w:val="hy-AM"/>
              </w:rPr>
              <w:t>Участник в течение последних 5 лет, лично (в том числе и в качестве члена консорциума) или посредством своего дочернего предприятия или предприятия с 50 или более процентами его участия должен был иметь оборот финансовых доходов в сумме, эквивалентной по меньшей мере 500 тысячам долларов США за предоставленные услуги по внедрению единой национальной системы электронного здравоохранения или по разработке, эксплуатации и обслуживанию всеобъемлющей автоматической системы управления предоставлением услуг по медицинскому страхованию.</w:t>
            </w:r>
          </w:p>
        </w:tc>
        <w:tc>
          <w:tcPr>
            <w:tcW w:w="1533"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4"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Оценивается совместно </w:t>
            </w:r>
          </w:p>
        </w:tc>
        <w:tc>
          <w:tcPr>
            <w:tcW w:w="153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lang w:val="hy-AM"/>
              </w:rPr>
              <w:t>Обязательно</w:t>
            </w:r>
          </w:p>
        </w:tc>
        <w:tc>
          <w:tcPr>
            <w:tcW w:w="1713" w:type="dxa"/>
            <w:gridSpan w:val="3"/>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688"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Сертифицированные платежные документы или бухгалтерские документы или выписки с банковского счета, отражающие доход, или письменное подтверждение со стороны заказчика или основного подрядчика</w:t>
            </w:r>
          </w:p>
        </w:tc>
      </w:tr>
      <w:tr w:rsidR="00872195" w:rsidRPr="007A360C" w:rsidTr="007A360C">
        <w:trPr>
          <w:cantSplit/>
          <w:trHeight w:val="70"/>
        </w:trPr>
        <w:tc>
          <w:tcPr>
            <w:tcW w:w="540" w:type="dxa"/>
            <w:tcBorders>
              <w:left w:val="single" w:sz="4" w:space="0" w:color="auto"/>
              <w:bottom w:val="single" w:sz="4" w:space="0" w:color="auto"/>
              <w:right w:val="single" w:sz="4" w:space="0" w:color="auto"/>
            </w:tcBorders>
          </w:tcPr>
          <w:p w:rsidR="00872195" w:rsidRPr="007A360C" w:rsidRDefault="00872195" w:rsidP="007A360C">
            <w:pPr>
              <w:ind w:left="75"/>
              <w:rPr>
                <w:rFonts w:ascii="Sylfaen" w:hAnsi="Sylfaen"/>
                <w:sz w:val="20"/>
                <w:szCs w:val="20"/>
                <w:lang w:val="hy-AM"/>
              </w:rPr>
            </w:pPr>
            <w:r w:rsidRPr="007A360C">
              <w:rPr>
                <w:rFonts w:ascii="Sylfaen" w:hAnsi="Sylfaen"/>
                <w:sz w:val="20"/>
                <w:szCs w:val="20"/>
                <w:lang w:val="hy-AM"/>
              </w:rPr>
              <w:t>10</w:t>
            </w:r>
          </w:p>
        </w:tc>
        <w:tc>
          <w:tcPr>
            <w:tcW w:w="1887" w:type="dxa"/>
            <w:tcBorders>
              <w:left w:val="single" w:sz="4" w:space="0" w:color="auto"/>
              <w:bottom w:val="single" w:sz="4" w:space="0" w:color="auto"/>
              <w:right w:val="single" w:sz="4" w:space="0" w:color="auto"/>
            </w:tcBorders>
          </w:tcPr>
          <w:p w:rsidR="00872195" w:rsidRPr="007A360C" w:rsidRDefault="00872195" w:rsidP="007A360C">
            <w:pPr>
              <w:rPr>
                <w:rFonts w:ascii="Sylfaen" w:hAnsi="Sylfaen" w:cs="Arial"/>
                <w:sz w:val="20"/>
                <w:szCs w:val="20"/>
                <w:lang w:val="ru-RU"/>
              </w:rPr>
            </w:pPr>
            <w:r w:rsidRPr="007A360C">
              <w:rPr>
                <w:rFonts w:ascii="Sylfaen" w:hAnsi="Sylfaen" w:cs="Arial"/>
                <w:sz w:val="20"/>
                <w:szCs w:val="20"/>
                <w:lang w:val="ru-RU"/>
              </w:rPr>
              <w:t>Наличие свободных оборотных средств капитала</w:t>
            </w:r>
          </w:p>
        </w:tc>
        <w:tc>
          <w:tcPr>
            <w:tcW w:w="4306"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eastAsia="Arial Unicode MS" w:hAnsi="Sylfaen" w:cs="Arial"/>
                <w:sz w:val="18"/>
                <w:szCs w:val="18"/>
                <w:lang w:val="hy-AM"/>
              </w:rPr>
            </w:pPr>
            <w:r w:rsidRPr="007A360C">
              <w:rPr>
                <w:rFonts w:ascii="Sylfaen" w:eastAsia="Arial Unicode MS" w:hAnsi="Sylfaen" w:cs="Arial"/>
                <w:sz w:val="18"/>
                <w:szCs w:val="18"/>
                <w:lang w:val="hy-AM"/>
              </w:rPr>
              <w:t xml:space="preserve">Участник лично или совместно с консорциумом участников на период за 10 дней до крайнего срока предоставления заявки для квалификационного отбора и в течение не менее 90 дней после него должен иметь на банковских счетах свободный капитал в размере суммы, эквивалентной по крайней мере 100 тысячам долларов США.   </w:t>
            </w:r>
          </w:p>
        </w:tc>
        <w:tc>
          <w:tcPr>
            <w:tcW w:w="1533"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w:t>
            </w:r>
          </w:p>
        </w:tc>
        <w:tc>
          <w:tcPr>
            <w:tcW w:w="1824"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Обязательно только для ведущего партнера</w:t>
            </w:r>
          </w:p>
        </w:tc>
        <w:tc>
          <w:tcPr>
            <w:tcW w:w="1531"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rPr>
            </w:pPr>
            <w:r w:rsidRPr="007A360C">
              <w:rPr>
                <w:rFonts w:ascii="Sylfaen" w:hAnsi="Sylfaen"/>
                <w:sz w:val="20"/>
                <w:szCs w:val="20"/>
                <w:lang w:val="hy-AM"/>
              </w:rPr>
              <w:t>Обязательно</w:t>
            </w:r>
          </w:p>
        </w:tc>
        <w:tc>
          <w:tcPr>
            <w:tcW w:w="1713" w:type="dxa"/>
            <w:gridSpan w:val="3"/>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 xml:space="preserve">Не обязательно </w:t>
            </w:r>
          </w:p>
        </w:tc>
        <w:tc>
          <w:tcPr>
            <w:tcW w:w="1688" w:type="dxa"/>
            <w:gridSpan w:val="2"/>
            <w:tcBorders>
              <w:top w:val="single" w:sz="4" w:space="0" w:color="auto"/>
              <w:left w:val="single" w:sz="4" w:space="0" w:color="auto"/>
              <w:bottom w:val="single" w:sz="4" w:space="0" w:color="auto"/>
              <w:right w:val="single" w:sz="4" w:space="0" w:color="auto"/>
            </w:tcBorders>
          </w:tcPr>
          <w:p w:rsidR="00872195" w:rsidRPr="007A360C" w:rsidRDefault="00872195" w:rsidP="007A360C">
            <w:pPr>
              <w:rPr>
                <w:rFonts w:ascii="Sylfaen" w:hAnsi="Sylfaen"/>
                <w:sz w:val="20"/>
                <w:szCs w:val="20"/>
                <w:lang w:val="hy-AM"/>
              </w:rPr>
            </w:pPr>
            <w:r w:rsidRPr="007A360C">
              <w:rPr>
                <w:rFonts w:ascii="Sylfaen" w:hAnsi="Sylfaen"/>
                <w:sz w:val="20"/>
                <w:szCs w:val="20"/>
                <w:lang w:val="hy-AM"/>
              </w:rPr>
              <w:t>Выписка с банковского счета</w:t>
            </w:r>
          </w:p>
        </w:tc>
      </w:tr>
    </w:tbl>
    <w:p w:rsidR="00872195" w:rsidRPr="007A360C" w:rsidRDefault="00872195" w:rsidP="00872195">
      <w:pPr>
        <w:rPr>
          <w:rFonts w:ascii="Sylfaen" w:hAnsi="Sylfaen"/>
        </w:rPr>
      </w:pPr>
    </w:p>
    <w:p w:rsidR="00872195" w:rsidRPr="007A360C" w:rsidRDefault="00872195" w:rsidP="00872195">
      <w:pPr>
        <w:spacing w:after="160" w:line="259" w:lineRule="auto"/>
        <w:rPr>
          <w:rFonts w:ascii="Sylfaen" w:hAnsi="Sylfaen"/>
        </w:rPr>
      </w:pPr>
    </w:p>
    <w:sectPr w:rsidR="00872195" w:rsidRPr="007A360C" w:rsidSect="007A360C">
      <w:type w:val="continuous"/>
      <w:pgSz w:w="15840" w:h="12240" w:orient="landscape"/>
      <w:pgMar w:top="810" w:right="720" w:bottom="9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K Courier">
    <w:panose1 w:val="00000000000000000000"/>
    <w:charset w:val="00"/>
    <w:family w:val="modern"/>
    <w:notTrueType/>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946"/>
    <w:multiLevelType w:val="hybridMultilevel"/>
    <w:tmpl w:val="8C063F8E"/>
    <w:lvl w:ilvl="0" w:tplc="A14A033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099E1BA8"/>
    <w:multiLevelType w:val="hybridMultilevel"/>
    <w:tmpl w:val="927409D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0D3F5E48"/>
    <w:multiLevelType w:val="hybridMultilevel"/>
    <w:tmpl w:val="D21E78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16E29"/>
    <w:multiLevelType w:val="hybridMultilevel"/>
    <w:tmpl w:val="14FC74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BD2CDB"/>
    <w:multiLevelType w:val="hybridMultilevel"/>
    <w:tmpl w:val="14FC74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7869A0"/>
    <w:multiLevelType w:val="hybridMultilevel"/>
    <w:tmpl w:val="D21E78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561FF"/>
    <w:multiLevelType w:val="hybridMultilevel"/>
    <w:tmpl w:val="76D40E70"/>
    <w:lvl w:ilvl="0" w:tplc="04090017">
      <w:start w:val="1"/>
      <w:numFmt w:val="lowerLetter"/>
      <w:lvlText w:val="%1)"/>
      <w:lvlJc w:val="left"/>
      <w:pPr>
        <w:ind w:left="1068" w:hanging="360"/>
      </w:pPr>
      <w:rPr>
        <w:rFonts w:hint="default"/>
      </w:rPr>
    </w:lvl>
    <w:lvl w:ilvl="1" w:tplc="707483FA">
      <w:start w:val="1"/>
      <w:numFmt w:val="lowerLetter"/>
      <w:lvlText w:val="%2)"/>
      <w:lvlJc w:val="left"/>
      <w:pPr>
        <w:ind w:left="1788" w:hanging="360"/>
      </w:pPr>
      <w:rPr>
        <w:rFonts w:hint="default"/>
      </w:rPr>
    </w:lvl>
    <w:lvl w:ilvl="2" w:tplc="4A7A9BC6">
      <w:start w:val="1"/>
      <w:numFmt w:val="decimal"/>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3196832"/>
    <w:multiLevelType w:val="hybridMultilevel"/>
    <w:tmpl w:val="D21E78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93E8E"/>
    <w:multiLevelType w:val="hybridMultilevel"/>
    <w:tmpl w:val="33A46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74A38"/>
    <w:multiLevelType w:val="hybridMultilevel"/>
    <w:tmpl w:val="D21E78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2E3332"/>
    <w:multiLevelType w:val="hybridMultilevel"/>
    <w:tmpl w:val="73FC1B0E"/>
    <w:lvl w:ilvl="0" w:tplc="E104FECA">
      <w:start w:val="1"/>
      <w:numFmt w:val="decimal"/>
      <w:lvlText w:val="%1."/>
      <w:lvlJc w:val="left"/>
      <w:pPr>
        <w:ind w:left="1068" w:hanging="360"/>
      </w:pPr>
      <w:rPr>
        <w:rFonts w:hint="default"/>
      </w:rPr>
    </w:lvl>
    <w:lvl w:ilvl="1" w:tplc="707483FA">
      <w:start w:val="1"/>
      <w:numFmt w:val="lowerLetter"/>
      <w:lvlText w:val="%2)"/>
      <w:lvlJc w:val="left"/>
      <w:pPr>
        <w:ind w:left="1788" w:hanging="360"/>
      </w:pPr>
      <w:rPr>
        <w:rFonts w:hint="default"/>
      </w:rPr>
    </w:lvl>
    <w:lvl w:ilvl="2" w:tplc="4A7A9BC6">
      <w:start w:val="1"/>
      <w:numFmt w:val="decimal"/>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A8B59E9"/>
    <w:multiLevelType w:val="hybridMultilevel"/>
    <w:tmpl w:val="D21E78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7E72A4"/>
    <w:multiLevelType w:val="hybridMultilevel"/>
    <w:tmpl w:val="D21E782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08244E"/>
    <w:multiLevelType w:val="hybridMultilevel"/>
    <w:tmpl w:val="EAD82958"/>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4"/>
  </w:num>
  <w:num w:numId="6">
    <w:abstractNumId w:val="7"/>
  </w:num>
  <w:num w:numId="7">
    <w:abstractNumId w:val="2"/>
  </w:num>
  <w:num w:numId="8">
    <w:abstractNumId w:val="5"/>
  </w:num>
  <w:num w:numId="9">
    <w:abstractNumId w:val="11"/>
  </w:num>
  <w:num w:numId="10">
    <w:abstractNumId w:val="3"/>
  </w:num>
  <w:num w:numId="11">
    <w:abstractNumId w:val="12"/>
  </w:num>
  <w:num w:numId="12">
    <w:abstractNumId w:val="9"/>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38"/>
    <w:rsid w:val="00247C38"/>
    <w:rsid w:val="00295169"/>
    <w:rsid w:val="00360B1D"/>
    <w:rsid w:val="007A07F3"/>
    <w:rsid w:val="007A360C"/>
    <w:rsid w:val="008333C7"/>
    <w:rsid w:val="00872195"/>
    <w:rsid w:val="00A13C01"/>
    <w:rsid w:val="00A23368"/>
    <w:rsid w:val="00A430AA"/>
    <w:rsid w:val="00C53E1B"/>
    <w:rsid w:val="00FB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97D1D-04EB-4BAA-8B5C-21ACEF3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219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semiHidden/>
    <w:unhideWhenUsed/>
    <w:qFormat/>
    <w:rsid w:val="008721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195"/>
    <w:rPr>
      <w:rFonts w:ascii="Arial" w:eastAsia="Times New Roman" w:hAnsi="Arial" w:cs="Arial"/>
      <w:b/>
      <w:bCs/>
      <w:kern w:val="32"/>
      <w:sz w:val="32"/>
      <w:szCs w:val="32"/>
    </w:rPr>
  </w:style>
  <w:style w:type="character" w:customStyle="1" w:styleId="Heading6Char">
    <w:name w:val="Heading 6 Char"/>
    <w:basedOn w:val="DefaultParagraphFont"/>
    <w:link w:val="Heading6"/>
    <w:semiHidden/>
    <w:rsid w:val="00872195"/>
    <w:rPr>
      <w:rFonts w:ascii="Times New Roman" w:eastAsia="Times New Roman" w:hAnsi="Times New Roman" w:cs="Times New Roman"/>
      <w:b/>
      <w:bCs/>
    </w:rPr>
  </w:style>
  <w:style w:type="character" w:styleId="Hyperlink">
    <w:name w:val="Hyperlink"/>
    <w:semiHidden/>
    <w:unhideWhenUsed/>
    <w:rsid w:val="00872195"/>
    <w:rPr>
      <w:color w:val="0000FF"/>
      <w:u w:val="single"/>
    </w:rPr>
  </w:style>
  <w:style w:type="character" w:customStyle="1" w:styleId="BodyTextIndentChar">
    <w:name w:val="Body Text Indent Char"/>
    <w:aliases w:val="Char Char,Char Char Char Char Char"/>
    <w:basedOn w:val="DefaultParagraphFont"/>
    <w:link w:val="BodyTextIndent"/>
    <w:locked/>
    <w:rsid w:val="00872195"/>
    <w:rPr>
      <w:rFonts w:ascii="Arial LatArm" w:hAnsi="Arial LatArm"/>
      <w:i/>
      <w:lang w:val="en-AU"/>
    </w:rPr>
  </w:style>
  <w:style w:type="paragraph" w:styleId="BodyTextIndent">
    <w:name w:val="Body Text Indent"/>
    <w:aliases w:val="Char,Char Char Char Char"/>
    <w:basedOn w:val="Normal"/>
    <w:link w:val="BodyTextIndentChar"/>
    <w:unhideWhenUsed/>
    <w:rsid w:val="00872195"/>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87219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87219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872195"/>
    <w:rPr>
      <w:rFonts w:ascii="Times Armenian" w:eastAsia="Times New Roman" w:hAnsi="Times Armenian" w:cs="Times New Roman"/>
      <w:sz w:val="20"/>
      <w:szCs w:val="20"/>
    </w:rPr>
  </w:style>
  <w:style w:type="paragraph" w:styleId="ListParagraph">
    <w:name w:val="List Paragraph"/>
    <w:basedOn w:val="Normal"/>
    <w:uiPriority w:val="34"/>
    <w:qFormat/>
    <w:rsid w:val="00872195"/>
    <w:pPr>
      <w:spacing w:after="160" w:line="259" w:lineRule="auto"/>
      <w:ind w:left="720"/>
      <w:contextualSpacing/>
    </w:pPr>
    <w:rPr>
      <w:rFonts w:ascii="Calibri" w:eastAsia="Calibri" w:hAnsi="Calibri"/>
      <w:sz w:val="22"/>
      <w:szCs w:val="22"/>
      <w:lang w:val="hy-AM"/>
    </w:rPr>
  </w:style>
  <w:style w:type="paragraph" w:styleId="HTMLPreformatted">
    <w:name w:val="HTML Preformatted"/>
    <w:basedOn w:val="Normal"/>
    <w:link w:val="HTMLPreformattedChar"/>
    <w:uiPriority w:val="99"/>
    <w:unhideWhenUsed/>
    <w:rsid w:val="0087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872195"/>
    <w:rPr>
      <w:rFonts w:ascii="Courier New" w:eastAsia="Times New Roman" w:hAnsi="Courier New" w:cs="Courier New"/>
      <w:sz w:val="20"/>
      <w:szCs w:val="20"/>
      <w:lang w:val="ru-RU" w:eastAsia="ru-RU"/>
    </w:rPr>
  </w:style>
  <w:style w:type="table" w:styleId="TableGrid">
    <w:name w:val="Table Grid"/>
    <w:basedOn w:val="TableNormal"/>
    <w:uiPriority w:val="39"/>
    <w:rsid w:val="0087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badalyan@ekeng.am" TargetMode="External"/><Relationship Id="rId3" Type="http://schemas.openxmlformats.org/officeDocument/2006/relationships/settings" Target="settings.xml"/><Relationship Id="rId7" Type="http://schemas.openxmlformats.org/officeDocument/2006/relationships/hyperlink" Target="http://www.ekeng.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umner.am" TargetMode="External"/><Relationship Id="rId11" Type="http://schemas.openxmlformats.org/officeDocument/2006/relationships/theme" Target="theme/theme1.xml"/><Relationship Id="rId5" Type="http://schemas.openxmlformats.org/officeDocument/2006/relationships/hyperlink" Target="http://www.gnumne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numn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11949</Words>
  <Characters>68110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Hovhannes Minasyan</dc:creator>
  <cp:lastModifiedBy>Lilit Ghazaryan</cp:lastModifiedBy>
  <cp:revision>2</cp:revision>
  <dcterms:created xsi:type="dcterms:W3CDTF">2017-02-27T13:22:00Z</dcterms:created>
  <dcterms:modified xsi:type="dcterms:W3CDTF">2017-02-27T13:22:00Z</dcterms:modified>
</cp:coreProperties>
</file>